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51B50" w14:textId="77777777" w:rsidR="000E2068" w:rsidRPr="000E2068" w:rsidRDefault="000E2068" w:rsidP="000E2068">
      <w:pPr>
        <w:spacing w:after="0" w:line="480" w:lineRule="auto"/>
        <w:jc w:val="center"/>
        <w:rPr>
          <w:i/>
          <w:sz w:val="24"/>
          <w:szCs w:val="24"/>
        </w:rPr>
      </w:pPr>
      <w:r w:rsidRPr="000E2068">
        <w:rPr>
          <w:i/>
          <w:sz w:val="24"/>
          <w:szCs w:val="24"/>
        </w:rPr>
        <w:t>Di</w:t>
      </w:r>
      <w:r>
        <w:rPr>
          <w:i/>
          <w:sz w:val="24"/>
          <w:szCs w:val="24"/>
        </w:rPr>
        <w:t>alogues</w:t>
      </w:r>
      <w:r w:rsidRPr="000E2068">
        <w:rPr>
          <w:i/>
          <w:sz w:val="24"/>
          <w:szCs w:val="24"/>
        </w:rPr>
        <w:t xml:space="preserve"> in Social Justice</w:t>
      </w:r>
    </w:p>
    <w:p w14:paraId="7C55BBC7" w14:textId="77777777" w:rsidR="000E2068" w:rsidRDefault="000E2068" w:rsidP="000E2068">
      <w:pPr>
        <w:spacing w:after="0" w:line="480" w:lineRule="auto"/>
        <w:jc w:val="center"/>
        <w:rPr>
          <w:sz w:val="24"/>
          <w:szCs w:val="24"/>
        </w:rPr>
      </w:pPr>
      <w:r>
        <w:rPr>
          <w:sz w:val="24"/>
          <w:szCs w:val="24"/>
        </w:rPr>
        <w:t>Reflections Submission</w:t>
      </w:r>
    </w:p>
    <w:p w14:paraId="0011BAE8" w14:textId="77777777" w:rsidR="000E2068" w:rsidRDefault="000E2068" w:rsidP="000E2068">
      <w:pPr>
        <w:spacing w:after="0" w:line="480" w:lineRule="auto"/>
        <w:jc w:val="center"/>
        <w:rPr>
          <w:sz w:val="24"/>
          <w:szCs w:val="24"/>
        </w:rPr>
      </w:pPr>
    </w:p>
    <w:p w14:paraId="433C0244" w14:textId="77777777" w:rsidR="000E2068" w:rsidRPr="00FA49EB" w:rsidRDefault="000E2068" w:rsidP="000E2068">
      <w:pPr>
        <w:spacing w:after="0" w:line="480" w:lineRule="auto"/>
        <w:jc w:val="center"/>
        <w:rPr>
          <w:sz w:val="24"/>
          <w:szCs w:val="24"/>
        </w:rPr>
      </w:pPr>
      <w:r w:rsidRPr="00FA49EB">
        <w:rPr>
          <w:sz w:val="24"/>
          <w:szCs w:val="24"/>
        </w:rPr>
        <w:t>Reflections on AERC 2016: Drawing Tomorrow’s Blueprint from Today’s Inkwell</w:t>
      </w:r>
    </w:p>
    <w:p w14:paraId="702FB614" w14:textId="77777777" w:rsidR="000E2068" w:rsidRPr="00FA49EB" w:rsidRDefault="000E2068" w:rsidP="000E2068">
      <w:pPr>
        <w:spacing w:after="0" w:line="480" w:lineRule="auto"/>
        <w:jc w:val="center"/>
        <w:rPr>
          <w:sz w:val="24"/>
          <w:szCs w:val="24"/>
        </w:rPr>
      </w:pPr>
      <w:r w:rsidRPr="00FA49EB">
        <w:rPr>
          <w:sz w:val="24"/>
          <w:szCs w:val="24"/>
        </w:rPr>
        <w:t>John D. Holst</w:t>
      </w:r>
    </w:p>
    <w:p w14:paraId="716920C3" w14:textId="77777777" w:rsidR="000E2068" w:rsidRDefault="000E2068" w:rsidP="000E2068">
      <w:pPr>
        <w:spacing w:after="0" w:line="480" w:lineRule="auto"/>
        <w:jc w:val="center"/>
        <w:rPr>
          <w:sz w:val="24"/>
          <w:szCs w:val="24"/>
        </w:rPr>
      </w:pPr>
      <w:r w:rsidRPr="00FA49EB">
        <w:rPr>
          <w:sz w:val="24"/>
          <w:szCs w:val="24"/>
        </w:rPr>
        <w:t>University of St. Thomas</w:t>
      </w:r>
      <w:r>
        <w:rPr>
          <w:sz w:val="24"/>
          <w:szCs w:val="24"/>
        </w:rPr>
        <w:t>, Minnesota, USA</w:t>
      </w:r>
    </w:p>
    <w:p w14:paraId="691AD0A6" w14:textId="77777777" w:rsidR="000E2068" w:rsidRDefault="000E2068" w:rsidP="000E2068">
      <w:pPr>
        <w:spacing w:after="0" w:line="480" w:lineRule="auto"/>
        <w:jc w:val="center"/>
        <w:rPr>
          <w:sz w:val="24"/>
          <w:szCs w:val="24"/>
        </w:rPr>
      </w:pPr>
    </w:p>
    <w:p w14:paraId="44C35B3A" w14:textId="77777777" w:rsidR="000E2068" w:rsidRDefault="000E2068" w:rsidP="000E2068">
      <w:pPr>
        <w:spacing w:after="0" w:line="240" w:lineRule="auto"/>
        <w:jc w:val="center"/>
        <w:rPr>
          <w:sz w:val="24"/>
          <w:szCs w:val="24"/>
        </w:rPr>
      </w:pPr>
      <w:r>
        <w:rPr>
          <w:sz w:val="24"/>
          <w:szCs w:val="24"/>
        </w:rPr>
        <w:t>1000 LaSalle Ave.</w:t>
      </w:r>
    </w:p>
    <w:p w14:paraId="158FA1A1" w14:textId="77777777" w:rsidR="000E2068" w:rsidRDefault="000E2068" w:rsidP="000E2068">
      <w:pPr>
        <w:spacing w:after="0" w:line="240" w:lineRule="auto"/>
        <w:jc w:val="center"/>
        <w:rPr>
          <w:sz w:val="24"/>
          <w:szCs w:val="24"/>
        </w:rPr>
      </w:pPr>
      <w:r>
        <w:rPr>
          <w:sz w:val="24"/>
          <w:szCs w:val="24"/>
        </w:rPr>
        <w:t>MOH217</w:t>
      </w:r>
    </w:p>
    <w:p w14:paraId="423863FF" w14:textId="77777777" w:rsidR="000E2068" w:rsidRDefault="000E2068" w:rsidP="000E2068">
      <w:pPr>
        <w:spacing w:after="0" w:line="240" w:lineRule="auto"/>
        <w:jc w:val="center"/>
        <w:rPr>
          <w:sz w:val="24"/>
          <w:szCs w:val="24"/>
        </w:rPr>
      </w:pPr>
      <w:r>
        <w:rPr>
          <w:sz w:val="24"/>
          <w:szCs w:val="24"/>
        </w:rPr>
        <w:t>Minneapolis, MN 55403</w:t>
      </w:r>
    </w:p>
    <w:p w14:paraId="0861048F" w14:textId="77777777" w:rsidR="000E2068" w:rsidRDefault="000E2068" w:rsidP="000E2068">
      <w:pPr>
        <w:spacing w:after="0" w:line="240" w:lineRule="auto"/>
        <w:jc w:val="center"/>
        <w:rPr>
          <w:sz w:val="24"/>
          <w:szCs w:val="24"/>
        </w:rPr>
      </w:pPr>
      <w:r>
        <w:rPr>
          <w:sz w:val="24"/>
          <w:szCs w:val="24"/>
        </w:rPr>
        <w:t>1-651-962-4433</w:t>
      </w:r>
    </w:p>
    <w:p w14:paraId="0CF88A0A" w14:textId="77777777" w:rsidR="000E2068" w:rsidRDefault="0006764C" w:rsidP="000E2068">
      <w:pPr>
        <w:spacing w:after="0" w:line="240" w:lineRule="auto"/>
        <w:jc w:val="center"/>
        <w:rPr>
          <w:sz w:val="24"/>
          <w:szCs w:val="24"/>
        </w:rPr>
      </w:pPr>
      <w:hyperlink r:id="rId4" w:history="1">
        <w:r w:rsidR="000E2068" w:rsidRPr="005D3D30">
          <w:rPr>
            <w:rStyle w:val="Hyperlink"/>
            <w:sz w:val="24"/>
            <w:szCs w:val="24"/>
          </w:rPr>
          <w:t>jdholst@stthomas.edu</w:t>
        </w:r>
      </w:hyperlink>
    </w:p>
    <w:p w14:paraId="35D45BEE" w14:textId="3FE72920" w:rsidR="000E2068" w:rsidRDefault="000E2068" w:rsidP="000E2068">
      <w:pPr>
        <w:spacing w:after="0" w:line="480" w:lineRule="auto"/>
        <w:jc w:val="center"/>
        <w:rPr>
          <w:sz w:val="24"/>
          <w:szCs w:val="24"/>
        </w:rPr>
      </w:pPr>
    </w:p>
    <w:p w14:paraId="690445DB" w14:textId="77777777" w:rsidR="0006764C" w:rsidRDefault="0006764C" w:rsidP="0006764C">
      <w:r>
        <w:t xml:space="preserve">John D. Holst is an Associate Professor at the University of St. Thomas in Minnesota, USA where he teaches courses in critical pedagogy, qualitative research, and social theory.  His research focuses on adult education and social change both in terms of pedagogical practices and the nature of learning and education in social movements.  He is a co-editor of the forthcoming book, </w:t>
      </w:r>
      <w:r w:rsidRPr="0006764C">
        <w:rPr>
          <w:i/>
        </w:rPr>
        <w:t>Gramsci: A Pedagogy to Change the World</w:t>
      </w:r>
      <w:r>
        <w:t xml:space="preserve"> (Springer).</w:t>
      </w:r>
    </w:p>
    <w:p w14:paraId="2221843F" w14:textId="77777777" w:rsidR="0006764C" w:rsidRPr="00FA49EB" w:rsidRDefault="0006764C" w:rsidP="000E2068">
      <w:pPr>
        <w:spacing w:after="0" w:line="480" w:lineRule="auto"/>
        <w:jc w:val="center"/>
        <w:rPr>
          <w:sz w:val="24"/>
          <w:szCs w:val="24"/>
        </w:rPr>
      </w:pPr>
      <w:bookmarkStart w:id="0" w:name="_GoBack"/>
      <w:bookmarkEnd w:id="0"/>
    </w:p>
    <w:p w14:paraId="2ED77914" w14:textId="77777777" w:rsidR="000A4903" w:rsidRDefault="0006764C"/>
    <w:sectPr w:rsidR="000A4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68"/>
    <w:rsid w:val="0006764C"/>
    <w:rsid w:val="000E2068"/>
    <w:rsid w:val="002A52FE"/>
    <w:rsid w:val="002A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05BA"/>
  <w15:chartTrackingRefBased/>
  <w15:docId w15:val="{3DE1057E-2DA1-4268-A623-1874A67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E2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6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dholst@stthom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Holst, John D.</dc:creator>
  <cp:keywords/>
  <dc:description/>
  <cp:lastModifiedBy>Holst, John D.</cp:lastModifiedBy>
  <cp:revision>2</cp:revision>
  <dcterms:created xsi:type="dcterms:W3CDTF">2016-11-18T23:46:00Z</dcterms:created>
  <dcterms:modified xsi:type="dcterms:W3CDTF">2016-11-18T23:54:00Z</dcterms:modified>
</cp:coreProperties>
</file>