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03D6B76" w14:textId="77777777" w:rsidR="00FC76EF" w:rsidRDefault="00FC76EF" w:rsidP="00E02A5E">
      <w:pPr>
        <w:spacing w:after="0" w:line="480" w:lineRule="auto"/>
        <w:jc w:val="center"/>
        <w:rPr>
          <w:rFonts w:ascii="Times New Roman" w:hAnsi="Times New Roman" w:cs="Times New Roman"/>
          <w:sz w:val="24"/>
          <w:szCs w:val="24"/>
        </w:rPr>
      </w:pPr>
      <w:bookmarkStart w:id="0" w:name="_GoBack"/>
      <w:bookmarkEnd w:id="0"/>
    </w:p>
    <w:p w14:paraId="533869C9" w14:textId="77777777" w:rsidR="00D07B16" w:rsidRDefault="00D07B16" w:rsidP="00E02A5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RESEARCH-TO-PRACTICE SUMMARY</w:t>
      </w:r>
    </w:p>
    <w:p w14:paraId="363F3503" w14:textId="77777777" w:rsidR="00296932" w:rsidRDefault="00296932" w:rsidP="00E02A5E">
      <w:pPr>
        <w:spacing w:after="0" w:line="480" w:lineRule="auto"/>
        <w:jc w:val="center"/>
        <w:rPr>
          <w:rFonts w:ascii="Times New Roman" w:hAnsi="Times New Roman" w:cs="Times New Roman"/>
          <w:sz w:val="24"/>
          <w:szCs w:val="24"/>
        </w:rPr>
      </w:pPr>
      <w:r w:rsidRPr="00296932">
        <w:rPr>
          <w:rFonts w:ascii="Times New Roman" w:hAnsi="Times New Roman" w:cs="Times New Roman"/>
          <w:sz w:val="24"/>
          <w:szCs w:val="24"/>
        </w:rPr>
        <w:t>Maternal Perceptions of Acculturation at the Onset of Child Schooling</w:t>
      </w:r>
      <w:r w:rsidR="00D07B16">
        <w:rPr>
          <w:rFonts w:ascii="Times New Roman" w:hAnsi="Times New Roman" w:cs="Times New Roman"/>
          <w:sz w:val="24"/>
          <w:szCs w:val="24"/>
        </w:rPr>
        <w:t>: Implications for Teachers</w:t>
      </w:r>
    </w:p>
    <w:p w14:paraId="31E18AA2" w14:textId="77777777" w:rsidR="00D07B16" w:rsidRPr="00D07B16" w:rsidRDefault="00D07B16" w:rsidP="00E02A5E">
      <w:pPr>
        <w:spacing w:after="0" w:line="480" w:lineRule="auto"/>
        <w:jc w:val="center"/>
        <w:rPr>
          <w:rFonts w:ascii="Times New Roman" w:hAnsi="Times New Roman" w:cs="Times New Roman"/>
          <w:sz w:val="24"/>
          <w:szCs w:val="24"/>
          <w:lang w:val="sv-SE"/>
        </w:rPr>
      </w:pPr>
      <w:r w:rsidRPr="00D07B16">
        <w:rPr>
          <w:rFonts w:ascii="Times New Roman" w:hAnsi="Times New Roman" w:cs="Times New Roman"/>
          <w:sz w:val="24"/>
          <w:szCs w:val="24"/>
          <w:lang w:val="sv-SE"/>
        </w:rPr>
        <w:t>Sandraluz Lara-Cinisomo</w:t>
      </w:r>
      <w:r w:rsidR="005A75A3">
        <w:rPr>
          <w:rFonts w:ascii="Times New Roman" w:hAnsi="Times New Roman" w:cs="Times New Roman"/>
          <w:sz w:val="24"/>
          <w:szCs w:val="24"/>
          <w:lang w:val="sv-SE"/>
        </w:rPr>
        <w:t>, Ph.D.</w:t>
      </w:r>
    </w:p>
    <w:p w14:paraId="34903AD3" w14:textId="77777777" w:rsidR="00D07B16" w:rsidRPr="005A75A3" w:rsidRDefault="00D07B16" w:rsidP="00E02A5E">
      <w:pPr>
        <w:spacing w:after="0" w:line="480" w:lineRule="auto"/>
        <w:jc w:val="center"/>
        <w:rPr>
          <w:rFonts w:ascii="Times New Roman" w:hAnsi="Times New Roman" w:cs="Times New Roman"/>
          <w:sz w:val="24"/>
          <w:szCs w:val="24"/>
        </w:rPr>
      </w:pPr>
      <w:r w:rsidRPr="005A75A3">
        <w:rPr>
          <w:rFonts w:ascii="Times New Roman" w:hAnsi="Times New Roman" w:cs="Times New Roman"/>
          <w:sz w:val="24"/>
          <w:szCs w:val="24"/>
        </w:rPr>
        <w:t>University of North Carolina at Chapel Hill</w:t>
      </w:r>
    </w:p>
    <w:p w14:paraId="1C2D7F8E" w14:textId="77777777" w:rsidR="005A75A3" w:rsidRPr="005A75A3" w:rsidRDefault="00D07B16" w:rsidP="00E02A5E">
      <w:pPr>
        <w:spacing w:after="0" w:line="480" w:lineRule="auto"/>
        <w:jc w:val="center"/>
        <w:rPr>
          <w:rFonts w:ascii="Times New Roman" w:hAnsi="Times New Roman" w:cs="Times New Roman"/>
          <w:sz w:val="24"/>
          <w:szCs w:val="24"/>
          <w:lang w:val="sv-SE"/>
        </w:rPr>
      </w:pPr>
      <w:r w:rsidRPr="005A75A3">
        <w:rPr>
          <w:rFonts w:ascii="Times New Roman" w:hAnsi="Times New Roman" w:cs="Times New Roman"/>
          <w:sz w:val="24"/>
          <w:szCs w:val="24"/>
        </w:rPr>
        <w:t>Audrey Alforque Thomas</w:t>
      </w:r>
      <w:r w:rsidR="005A75A3" w:rsidRPr="005A75A3">
        <w:rPr>
          <w:rFonts w:ascii="Times New Roman" w:hAnsi="Times New Roman" w:cs="Times New Roman"/>
          <w:sz w:val="24"/>
          <w:szCs w:val="24"/>
          <w:lang w:val="sv-SE"/>
        </w:rPr>
        <w:t>, Ph.D.</w:t>
      </w:r>
    </w:p>
    <w:p w14:paraId="18832854" w14:textId="77777777" w:rsidR="00D07B16" w:rsidRPr="005A75A3" w:rsidRDefault="005A75A3" w:rsidP="00E02A5E">
      <w:pPr>
        <w:spacing w:after="0" w:line="480" w:lineRule="auto"/>
        <w:jc w:val="center"/>
        <w:rPr>
          <w:rFonts w:ascii="Times New Roman" w:hAnsi="Times New Roman" w:cs="Times New Roman"/>
          <w:sz w:val="24"/>
          <w:szCs w:val="24"/>
        </w:rPr>
      </w:pPr>
      <w:r w:rsidRPr="005A75A3">
        <w:rPr>
          <w:rFonts w:ascii="Times New Roman" w:hAnsi="Times New Roman" w:cs="Times New Roman"/>
          <w:sz w:val="24"/>
          <w:szCs w:val="24"/>
        </w:rPr>
        <w:t>National University of Ireland, Galway</w:t>
      </w:r>
    </w:p>
    <w:p w14:paraId="0B80FD94" w14:textId="295FE7E5" w:rsidR="00FC76EF" w:rsidRDefault="00D07B16" w:rsidP="00E02A5E">
      <w:pPr>
        <w:spacing w:after="0" w:line="480" w:lineRule="auto"/>
        <w:rPr>
          <w:rFonts w:ascii="Times New Roman" w:hAnsi="Times New Roman" w:cs="Times New Roman"/>
          <w:color w:val="auto"/>
          <w:sz w:val="24"/>
          <w:szCs w:val="24"/>
        </w:rPr>
      </w:pPr>
      <w:r w:rsidRPr="00D07B16">
        <w:rPr>
          <w:rFonts w:ascii="Times New Roman" w:hAnsi="Times New Roman" w:cs="Times New Roman"/>
          <w:color w:val="auto"/>
          <w:sz w:val="24"/>
          <w:szCs w:val="24"/>
        </w:rPr>
        <w:t>Correspondence concerning this a</w:t>
      </w:r>
      <w:r>
        <w:rPr>
          <w:rFonts w:ascii="Times New Roman" w:hAnsi="Times New Roman" w:cs="Times New Roman"/>
          <w:color w:val="auto"/>
          <w:sz w:val="24"/>
          <w:szCs w:val="24"/>
        </w:rPr>
        <w:t>rticle should be addressed to Sandraluz</w:t>
      </w:r>
      <w:r w:rsidRPr="00D07B16">
        <w:rPr>
          <w:rFonts w:ascii="Times New Roman" w:hAnsi="Times New Roman" w:cs="Times New Roman"/>
          <w:color w:val="auto"/>
          <w:sz w:val="24"/>
          <w:szCs w:val="24"/>
        </w:rPr>
        <w:t xml:space="preserve"> Lara-Cinisomo,</w:t>
      </w:r>
      <w:r>
        <w:rPr>
          <w:rFonts w:ascii="Times New Roman" w:hAnsi="Times New Roman" w:cs="Times New Roman"/>
          <w:color w:val="auto"/>
          <w:sz w:val="24"/>
          <w:szCs w:val="24"/>
        </w:rPr>
        <w:t xml:space="preserve"> Ph.D.,</w:t>
      </w:r>
      <w:r w:rsidRPr="00D07B16">
        <w:rPr>
          <w:rFonts w:ascii="Times New Roman" w:hAnsi="Times New Roman" w:cs="Times New Roman"/>
          <w:color w:val="auto"/>
          <w:sz w:val="24"/>
          <w:szCs w:val="24"/>
        </w:rPr>
        <w:t xml:space="preserve"> </w:t>
      </w:r>
      <w:r w:rsidRPr="00D07B16">
        <w:rPr>
          <w:rFonts w:ascii="Times New Roman" w:hAnsi="Times New Roman" w:cs="Times New Roman"/>
          <w:iCs/>
          <w:color w:val="auto"/>
          <w:sz w:val="24"/>
          <w:szCs w:val="24"/>
        </w:rPr>
        <w:t>Postdoctoral Fellow in Perinatal Mood Disorders</w:t>
      </w:r>
      <w:r w:rsidRPr="00D07B16">
        <w:rPr>
          <w:rFonts w:ascii="Times New Roman" w:hAnsi="Times New Roman" w:cs="Times New Roman"/>
          <w:color w:val="auto"/>
          <w:sz w:val="24"/>
          <w:szCs w:val="24"/>
        </w:rPr>
        <w:t>, Department of Psychiatry UNC School of Medicine</w:t>
      </w:r>
      <w:r>
        <w:rPr>
          <w:rFonts w:ascii="Times New Roman" w:hAnsi="Times New Roman" w:cs="Times New Roman"/>
          <w:color w:val="auto"/>
          <w:sz w:val="24"/>
          <w:szCs w:val="24"/>
        </w:rPr>
        <w:t xml:space="preserve"> </w:t>
      </w:r>
      <w:r w:rsidRPr="00D07B16">
        <w:rPr>
          <w:rFonts w:ascii="Times New Roman" w:hAnsi="Times New Roman" w:cs="Times New Roman"/>
          <w:color w:val="auto"/>
          <w:sz w:val="24"/>
          <w:szCs w:val="24"/>
        </w:rPr>
        <w:t>101 Manning Drive, CB #7160, 10514 Neurosciences Hospital, Chapel Hill, NC  27599-7160</w:t>
      </w:r>
      <w:r w:rsidR="002E6E85">
        <w:rPr>
          <w:rFonts w:ascii="Times New Roman" w:hAnsi="Times New Roman" w:cs="Times New Roman"/>
          <w:color w:val="auto"/>
          <w:sz w:val="24"/>
          <w:szCs w:val="24"/>
        </w:rPr>
        <w:t xml:space="preserve"> </w:t>
      </w:r>
      <w:r w:rsidRPr="00D07B16">
        <w:rPr>
          <w:rFonts w:ascii="Times New Roman" w:hAnsi="Times New Roman" w:cs="Times New Roman"/>
          <w:color w:val="auto"/>
          <w:sz w:val="24"/>
          <w:szCs w:val="24"/>
        </w:rPr>
        <w:t xml:space="preserve">University of North Carolina Charlotte, 9201 University City Blvd., Charlotte, NC 28269. E-mail: </w:t>
      </w:r>
      <w:hyperlink r:id="rId8" w:history="1">
        <w:r w:rsidR="00FC76EF" w:rsidRPr="00152C94">
          <w:rPr>
            <w:rStyle w:val="Hyperlink"/>
            <w:rFonts w:ascii="Times New Roman" w:hAnsi="Times New Roman" w:cs="Times New Roman"/>
            <w:sz w:val="24"/>
            <w:szCs w:val="24"/>
          </w:rPr>
          <w:t>sandraluz_lara-cinisomo@med.unc</w:t>
        </w:r>
      </w:hyperlink>
      <w:r w:rsidR="00FC76EF">
        <w:rPr>
          <w:rFonts w:ascii="Times New Roman" w:hAnsi="Times New Roman" w:cs="Times New Roman"/>
          <w:color w:val="auto"/>
          <w:sz w:val="24"/>
          <w:szCs w:val="24"/>
        </w:rPr>
        <w:t>.edu</w:t>
      </w:r>
      <w:r w:rsidRPr="00D07B16">
        <w:rPr>
          <w:rFonts w:ascii="Times New Roman" w:hAnsi="Times New Roman" w:cs="Times New Roman"/>
          <w:color w:val="auto"/>
          <w:sz w:val="24"/>
          <w:szCs w:val="24"/>
        </w:rPr>
        <w:t>.</w:t>
      </w:r>
    </w:p>
    <w:p w14:paraId="2397A276" w14:textId="77777777" w:rsidR="00D07B16" w:rsidRPr="00D07B16" w:rsidRDefault="00D07B16" w:rsidP="00E02A5E">
      <w:pPr>
        <w:spacing w:after="0" w:line="480" w:lineRule="auto"/>
        <w:rPr>
          <w:rFonts w:ascii="Times New Roman" w:hAnsi="Times New Roman" w:cs="Times New Roman"/>
          <w:sz w:val="24"/>
          <w:szCs w:val="24"/>
        </w:rPr>
      </w:pPr>
    </w:p>
    <w:p w14:paraId="0B403DD8" w14:textId="77777777" w:rsidR="00D07B16" w:rsidRPr="00D07B16" w:rsidRDefault="00D07B16" w:rsidP="00E02A5E">
      <w:pPr>
        <w:pStyle w:val="BodyText"/>
        <w:jc w:val="left"/>
      </w:pPr>
      <w:r w:rsidRPr="00D07B16">
        <w:rPr>
          <w:i/>
        </w:rPr>
        <w:t xml:space="preserve">Acknowledgements: </w:t>
      </w:r>
      <w:r w:rsidRPr="00D07B16">
        <w:t xml:space="preserve">We would like to thank the families who generously gave of their time. In addition, the authors would like to give a special thanks to Angie </w:t>
      </w:r>
      <w:proofErr w:type="spellStart"/>
      <w:r w:rsidRPr="00D07B16">
        <w:t>Preciado</w:t>
      </w:r>
      <w:proofErr w:type="spellEnd"/>
      <w:r w:rsidRPr="00D07B16">
        <w:t xml:space="preserve"> who assisted with the recruitment and data collection. Finally, this manuscript is dedicated to Maureen </w:t>
      </w:r>
      <w:proofErr w:type="spellStart"/>
      <w:r w:rsidRPr="00D07B16">
        <w:t>Haun</w:t>
      </w:r>
      <w:proofErr w:type="spellEnd"/>
      <w:r w:rsidRPr="00D07B16">
        <w:t>, child advocate, a supporter of immigrant families, and a leader in child development place the field of child and family development</w:t>
      </w:r>
      <w:r w:rsidR="002E6E85">
        <w:t xml:space="preserve"> in</w:t>
      </w:r>
      <w:r w:rsidRPr="00D07B16">
        <w:t xml:space="preserve"> a better place. This study would not have been possible without her support and guidance. </w:t>
      </w:r>
    </w:p>
    <w:p w14:paraId="3A914B0E" w14:textId="77777777" w:rsidR="00A17BA2" w:rsidRDefault="00A17BA2" w:rsidP="00E02A5E">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14:paraId="72F92BC7" w14:textId="77777777" w:rsidR="00296932" w:rsidRPr="00296932" w:rsidRDefault="00296932" w:rsidP="00E02A5E">
      <w:pPr>
        <w:spacing w:after="0" w:line="480" w:lineRule="auto"/>
        <w:jc w:val="center"/>
        <w:rPr>
          <w:rFonts w:ascii="Times New Roman" w:hAnsi="Times New Roman" w:cs="Times New Roman"/>
          <w:sz w:val="24"/>
          <w:szCs w:val="24"/>
        </w:rPr>
      </w:pPr>
      <w:r w:rsidRPr="00296932">
        <w:rPr>
          <w:rFonts w:ascii="Times New Roman" w:hAnsi="Times New Roman" w:cs="Times New Roman"/>
          <w:sz w:val="24"/>
          <w:szCs w:val="24"/>
        </w:rPr>
        <w:lastRenderedPageBreak/>
        <w:t>Abstract</w:t>
      </w:r>
    </w:p>
    <w:p w14:paraId="5C116D5F" w14:textId="77777777" w:rsidR="00296932" w:rsidRDefault="00296932" w:rsidP="00E02A5E">
      <w:pPr>
        <w:spacing w:after="0" w:line="480" w:lineRule="auto"/>
        <w:rPr>
          <w:rFonts w:ascii="Times New Roman" w:hAnsi="Times New Roman" w:cs="Times New Roman"/>
          <w:color w:val="222222"/>
          <w:sz w:val="24"/>
          <w:szCs w:val="24"/>
          <w:shd w:val="clear" w:color="auto" w:fill="FFFFFF"/>
        </w:rPr>
      </w:pPr>
      <w:r>
        <w:rPr>
          <w:rFonts w:ascii="Times New Roman" w:hAnsi="Times New Roman" w:cs="Times New Roman"/>
          <w:sz w:val="24"/>
          <w:szCs w:val="24"/>
        </w:rPr>
        <w:t>T</w:t>
      </w:r>
      <w:r w:rsidRPr="00296932">
        <w:rPr>
          <w:rFonts w:ascii="Times New Roman" w:hAnsi="Times New Roman" w:cs="Times New Roman"/>
          <w:sz w:val="24"/>
          <w:szCs w:val="24"/>
        </w:rPr>
        <w:t>his qualitative study examined mothers’ perspectives on their preschoolers’ acculturation and the relationsh</w:t>
      </w:r>
      <w:r w:rsidR="002E6E85">
        <w:rPr>
          <w:rFonts w:ascii="Times New Roman" w:hAnsi="Times New Roman" w:cs="Times New Roman"/>
          <w:sz w:val="24"/>
          <w:szCs w:val="24"/>
        </w:rPr>
        <w:t xml:space="preserve">ip to their own acculturation. </w:t>
      </w:r>
      <w:r>
        <w:rPr>
          <w:rFonts w:ascii="Times New Roman" w:hAnsi="Times New Roman" w:cs="Times New Roman"/>
          <w:sz w:val="24"/>
          <w:szCs w:val="24"/>
        </w:rPr>
        <w:t>T</w:t>
      </w:r>
      <w:r w:rsidRPr="00296932">
        <w:rPr>
          <w:rFonts w:ascii="Times New Roman" w:hAnsi="Times New Roman" w:cs="Times New Roman"/>
          <w:sz w:val="24"/>
          <w:szCs w:val="24"/>
        </w:rPr>
        <w:t>hree acculturation processes emerged</w:t>
      </w:r>
      <w:r>
        <w:rPr>
          <w:rFonts w:ascii="Times New Roman" w:hAnsi="Times New Roman" w:cs="Times New Roman"/>
          <w:sz w:val="24"/>
          <w:szCs w:val="24"/>
        </w:rPr>
        <w:t xml:space="preserve"> from the qualitative data</w:t>
      </w:r>
      <w:r w:rsidRPr="00296932">
        <w:rPr>
          <w:rFonts w:ascii="Times New Roman" w:hAnsi="Times New Roman" w:cs="Times New Roman"/>
          <w:sz w:val="24"/>
          <w:szCs w:val="24"/>
        </w:rPr>
        <w:t xml:space="preserve"> that illustrate how mothers perceive their own and their child’s acculturation: parallel, vertex, and inter</w:t>
      </w:r>
      <w:r>
        <w:rPr>
          <w:rFonts w:ascii="Times New Roman" w:hAnsi="Times New Roman" w:cs="Times New Roman"/>
          <w:sz w:val="24"/>
          <w:szCs w:val="24"/>
        </w:rPr>
        <w:t>-</w:t>
      </w:r>
      <w:r w:rsidRPr="00296932">
        <w:rPr>
          <w:rFonts w:ascii="Times New Roman" w:hAnsi="Times New Roman" w:cs="Times New Roman"/>
          <w:sz w:val="24"/>
          <w:szCs w:val="24"/>
        </w:rPr>
        <w:t xml:space="preserve">segmented. Each type may have implications for </w:t>
      </w:r>
      <w:r>
        <w:rPr>
          <w:rFonts w:ascii="Times New Roman" w:hAnsi="Times New Roman" w:cs="Times New Roman"/>
          <w:sz w:val="24"/>
          <w:szCs w:val="24"/>
        </w:rPr>
        <w:t>teacher-parent interactions.</w:t>
      </w:r>
      <w:r w:rsidRPr="00296932">
        <w:rPr>
          <w:rFonts w:ascii="Times New Roman" w:hAnsi="Times New Roman" w:cs="Times New Roman"/>
          <w:sz w:val="24"/>
          <w:szCs w:val="24"/>
        </w:rPr>
        <w:t xml:space="preserve"> </w:t>
      </w:r>
      <w:r w:rsidRPr="00296932">
        <w:rPr>
          <w:rFonts w:ascii="Times New Roman" w:hAnsi="Times New Roman" w:cs="Times New Roman"/>
          <w:color w:val="222222"/>
          <w:sz w:val="24"/>
          <w:szCs w:val="24"/>
          <w:shd w:val="clear" w:color="auto" w:fill="FFFFFF"/>
        </w:rPr>
        <w:t xml:space="preserve">This </w:t>
      </w:r>
      <w:r>
        <w:rPr>
          <w:rFonts w:ascii="Times New Roman" w:hAnsi="Times New Roman" w:cs="Times New Roman"/>
          <w:color w:val="222222"/>
          <w:sz w:val="24"/>
          <w:szCs w:val="24"/>
          <w:shd w:val="clear" w:color="auto" w:fill="FFFFFF"/>
        </w:rPr>
        <w:t>summary highlights how the results from the published article can be implemented in the classroom and how teachers can engage immigrant parents whose acculturation process</w:t>
      </w:r>
      <w:r w:rsidR="002E6E85">
        <w:rPr>
          <w:rFonts w:ascii="Times New Roman" w:hAnsi="Times New Roman" w:cs="Times New Roman"/>
          <w:color w:val="222222"/>
          <w:sz w:val="24"/>
          <w:szCs w:val="24"/>
          <w:shd w:val="clear" w:color="auto" w:fill="FFFFFF"/>
        </w:rPr>
        <w:t>es</w:t>
      </w:r>
      <w:r>
        <w:rPr>
          <w:rFonts w:ascii="Times New Roman" w:hAnsi="Times New Roman" w:cs="Times New Roman"/>
          <w:color w:val="222222"/>
          <w:sz w:val="24"/>
          <w:szCs w:val="24"/>
          <w:shd w:val="clear" w:color="auto" w:fill="FFFFFF"/>
        </w:rPr>
        <w:t xml:space="preserve"> may vary. Specifically, we</w:t>
      </w:r>
      <w:r w:rsidRPr="00296932">
        <w:rPr>
          <w:rFonts w:ascii="Times New Roman" w:hAnsi="Times New Roman" w:cs="Times New Roman"/>
          <w:color w:val="222222"/>
          <w:sz w:val="24"/>
          <w:szCs w:val="24"/>
          <w:shd w:val="clear" w:color="auto" w:fill="FFFFFF"/>
        </w:rPr>
        <w:t xml:space="preserve"> emphasiz</w:t>
      </w:r>
      <w:r>
        <w:rPr>
          <w:rFonts w:ascii="Times New Roman" w:hAnsi="Times New Roman" w:cs="Times New Roman"/>
          <w:color w:val="222222"/>
          <w:sz w:val="24"/>
          <w:szCs w:val="24"/>
          <w:shd w:val="clear" w:color="auto" w:fill="FFFFFF"/>
        </w:rPr>
        <w:t>e</w:t>
      </w:r>
      <w:r w:rsidRPr="00296932">
        <w:rPr>
          <w:rFonts w:ascii="Times New Roman" w:hAnsi="Times New Roman" w:cs="Times New Roman"/>
          <w:color w:val="222222"/>
          <w:sz w:val="24"/>
          <w:szCs w:val="24"/>
          <w:shd w:val="clear" w:color="auto" w:fill="FFFFFF"/>
        </w:rPr>
        <w:t xml:space="preserve"> the need to understand parents' approaches and expectations as they relate to cultural adaptations, especially at the onset of schooling. </w:t>
      </w:r>
    </w:p>
    <w:p w14:paraId="239DCDEC" w14:textId="77777777" w:rsidR="00296932" w:rsidRPr="00296932" w:rsidRDefault="00296932" w:rsidP="00E02A5E">
      <w:pPr>
        <w:spacing w:after="0" w:line="480" w:lineRule="auto"/>
        <w:rPr>
          <w:rFonts w:ascii="Times New Roman" w:hAnsi="Times New Roman" w:cs="Times New Roman"/>
          <w:sz w:val="24"/>
          <w:szCs w:val="24"/>
        </w:rPr>
      </w:pPr>
      <w:r w:rsidRPr="00296932">
        <w:rPr>
          <w:rFonts w:ascii="Times New Roman" w:hAnsi="Times New Roman" w:cs="Times New Roman"/>
          <w:i/>
          <w:color w:val="222222"/>
          <w:sz w:val="24"/>
          <w:szCs w:val="24"/>
          <w:shd w:val="clear" w:color="auto" w:fill="FFFFFF"/>
        </w:rPr>
        <w:t>Keywords</w:t>
      </w:r>
      <w:r>
        <w:rPr>
          <w:rFonts w:ascii="Times New Roman" w:hAnsi="Times New Roman" w:cs="Times New Roman"/>
          <w:color w:val="222222"/>
          <w:sz w:val="24"/>
          <w:szCs w:val="24"/>
          <w:shd w:val="clear" w:color="auto" w:fill="FFFFFF"/>
        </w:rPr>
        <w:t>: acculturation, parent, child, teacher, school</w:t>
      </w:r>
    </w:p>
    <w:p w14:paraId="77F1AC99" w14:textId="77777777" w:rsidR="00296932" w:rsidRDefault="00296932" w:rsidP="00E02A5E">
      <w:pPr>
        <w:spacing w:after="0" w:line="480" w:lineRule="auto"/>
        <w:rPr>
          <w:rFonts w:ascii="Times New Roman" w:eastAsia="Times New Roman" w:hAnsi="Times New Roman" w:cs="Times New Roman"/>
          <w:color w:val="auto"/>
          <w:sz w:val="24"/>
        </w:rPr>
      </w:pPr>
    </w:p>
    <w:p w14:paraId="0D776FEF" w14:textId="77777777" w:rsidR="00296932" w:rsidRDefault="00296932" w:rsidP="00E02A5E">
      <w:pPr>
        <w:spacing w:after="0" w:line="480" w:lineRule="auto"/>
        <w:rPr>
          <w:rFonts w:ascii="Times New Roman" w:eastAsia="Times New Roman" w:hAnsi="Times New Roman" w:cs="Times New Roman"/>
          <w:color w:val="auto"/>
          <w:sz w:val="24"/>
        </w:rPr>
      </w:pPr>
      <w:r>
        <w:rPr>
          <w:rFonts w:ascii="Times New Roman" w:eastAsia="Times New Roman" w:hAnsi="Times New Roman" w:cs="Times New Roman"/>
          <w:color w:val="auto"/>
          <w:sz w:val="24"/>
        </w:rPr>
        <w:br w:type="page"/>
      </w:r>
    </w:p>
    <w:p w14:paraId="3A0DCB2A" w14:textId="77777777" w:rsidR="00F2308D" w:rsidRPr="004B15C1" w:rsidRDefault="000B5AF3" w:rsidP="00E02A5E">
      <w:pPr>
        <w:spacing w:after="0" w:line="480" w:lineRule="auto"/>
        <w:rPr>
          <w:color w:val="auto"/>
        </w:rPr>
      </w:pPr>
      <w:r w:rsidRPr="004B15C1">
        <w:rPr>
          <w:rFonts w:ascii="Times New Roman" w:eastAsia="Times New Roman" w:hAnsi="Times New Roman" w:cs="Times New Roman"/>
          <w:color w:val="auto"/>
          <w:sz w:val="24"/>
        </w:rPr>
        <w:lastRenderedPageBreak/>
        <w:t>Latinos, who comprise 20% of children in the United States (U.S. Census, 2012), are struggling academically (</w:t>
      </w:r>
      <w:proofErr w:type="spellStart"/>
      <w:r w:rsidRPr="004B15C1">
        <w:rPr>
          <w:rFonts w:ascii="Times New Roman" w:eastAsia="Times New Roman" w:hAnsi="Times New Roman" w:cs="Times New Roman"/>
          <w:color w:val="auto"/>
          <w:sz w:val="24"/>
        </w:rPr>
        <w:t>Gandara</w:t>
      </w:r>
      <w:proofErr w:type="spellEnd"/>
      <w:r w:rsidRPr="004B15C1">
        <w:rPr>
          <w:rFonts w:ascii="Times New Roman" w:eastAsia="Times New Roman" w:hAnsi="Times New Roman" w:cs="Times New Roman"/>
          <w:color w:val="auto"/>
          <w:sz w:val="24"/>
        </w:rPr>
        <w:t xml:space="preserve"> &amp; Contreras, 2009). Family income and parents’ level</w:t>
      </w:r>
      <w:r w:rsidR="002E6E85">
        <w:rPr>
          <w:rFonts w:ascii="Times New Roman" w:eastAsia="Times New Roman" w:hAnsi="Times New Roman" w:cs="Times New Roman"/>
          <w:color w:val="auto"/>
          <w:sz w:val="24"/>
        </w:rPr>
        <w:t>s</w:t>
      </w:r>
      <w:r w:rsidRPr="004B15C1">
        <w:rPr>
          <w:rFonts w:ascii="Times New Roman" w:eastAsia="Times New Roman" w:hAnsi="Times New Roman" w:cs="Times New Roman"/>
          <w:color w:val="auto"/>
          <w:sz w:val="24"/>
        </w:rPr>
        <w:t xml:space="preserve"> of education affect children’s access to preschool and school readiness (</w:t>
      </w:r>
      <w:proofErr w:type="spellStart"/>
      <w:r w:rsidRPr="004B15C1">
        <w:rPr>
          <w:rFonts w:ascii="Times New Roman" w:eastAsia="Times New Roman" w:hAnsi="Times New Roman" w:cs="Times New Roman"/>
          <w:color w:val="auto"/>
          <w:sz w:val="24"/>
        </w:rPr>
        <w:t>Entwisle</w:t>
      </w:r>
      <w:proofErr w:type="spellEnd"/>
      <w:r w:rsidRPr="004B15C1">
        <w:rPr>
          <w:rFonts w:ascii="Times New Roman" w:eastAsia="Times New Roman" w:hAnsi="Times New Roman" w:cs="Times New Roman"/>
          <w:color w:val="auto"/>
          <w:sz w:val="24"/>
        </w:rPr>
        <w:t xml:space="preserve"> &amp; Alexander, 1995; Duncan &amp; Magnuson, 2005). Children from Latino families who are struggling economically begin school at a disadvantage (</w:t>
      </w:r>
      <w:proofErr w:type="spellStart"/>
      <w:r w:rsidRPr="004B15C1">
        <w:rPr>
          <w:rFonts w:ascii="Times New Roman" w:eastAsia="Times New Roman" w:hAnsi="Times New Roman" w:cs="Times New Roman"/>
          <w:color w:val="auto"/>
          <w:sz w:val="24"/>
        </w:rPr>
        <w:t>Rumberger</w:t>
      </w:r>
      <w:proofErr w:type="spellEnd"/>
      <w:r w:rsidRPr="004B15C1">
        <w:rPr>
          <w:rFonts w:ascii="Times New Roman" w:eastAsia="Times New Roman" w:hAnsi="Times New Roman" w:cs="Times New Roman"/>
          <w:color w:val="auto"/>
          <w:sz w:val="24"/>
        </w:rPr>
        <w:t xml:space="preserve"> &amp; Arellano, 2009; Magnuson &amp; </w:t>
      </w:r>
      <w:proofErr w:type="spellStart"/>
      <w:r w:rsidRPr="004B15C1">
        <w:rPr>
          <w:rFonts w:ascii="Times New Roman" w:eastAsia="Times New Roman" w:hAnsi="Times New Roman" w:cs="Times New Roman"/>
          <w:color w:val="auto"/>
          <w:sz w:val="24"/>
        </w:rPr>
        <w:t>Waldfogel</w:t>
      </w:r>
      <w:proofErr w:type="spellEnd"/>
      <w:r w:rsidRPr="004B15C1">
        <w:rPr>
          <w:rFonts w:ascii="Times New Roman" w:eastAsia="Times New Roman" w:hAnsi="Times New Roman" w:cs="Times New Roman"/>
          <w:color w:val="auto"/>
          <w:sz w:val="24"/>
        </w:rPr>
        <w:t>, 2005). Head Start is poised to have an early, positive impact on this large and growing population. For children of immigrant parents, the onset of schooling may also initiate the acculturation process for parent and child. While there is a growing body of research that describes an adolescent’s acculturation experiences, less is known about the preschooler’s acculturation and her parents’ own acculturation during the early education experiences, such as those that occur in preschool.</w:t>
      </w:r>
    </w:p>
    <w:p w14:paraId="3E37CB99" w14:textId="4D610AE9" w:rsidR="00F2308D" w:rsidRPr="004B15C1" w:rsidRDefault="000B5AF3" w:rsidP="00E02A5E">
      <w:pPr>
        <w:spacing w:after="0" w:line="480" w:lineRule="auto"/>
        <w:ind w:firstLine="720"/>
        <w:rPr>
          <w:color w:val="auto"/>
        </w:rPr>
      </w:pPr>
      <w:r w:rsidRPr="004B15C1">
        <w:rPr>
          <w:rFonts w:ascii="Times New Roman" w:eastAsia="Times New Roman" w:hAnsi="Times New Roman" w:cs="Times New Roman"/>
          <w:color w:val="auto"/>
          <w:sz w:val="24"/>
        </w:rPr>
        <w:t>This article describes results from a qualitative study with six Latina immigrant mothers whose preschooler attended a community-based preschool program offered by Healthy Start Support Services for Children Act (Healthy Start Initiative). The objective of the study described here was to learn about mothers’ perceptions regarding their preschooler’s acculturation experiences within the school setting while exploring the mother’s acculturation process. The mothers in the study were part of a cohort of volunteers who participated in classroom activities while their child attended the preschool program. After several weeks of interactions with the volunteers that were designed to build trust, the volunteers were invited to participate in the study. Establishing trust with prospective Latino immigrant participants is paramount to any study, particularly when the study focuses on parenting, child development and school aspirations (</w:t>
      </w:r>
      <w:proofErr w:type="spellStart"/>
      <w:r w:rsidRPr="004B15C1">
        <w:rPr>
          <w:rFonts w:ascii="Times New Roman" w:eastAsia="Times New Roman" w:hAnsi="Times New Roman" w:cs="Times New Roman"/>
          <w:color w:val="auto"/>
          <w:sz w:val="24"/>
        </w:rPr>
        <w:t>Umaña</w:t>
      </w:r>
      <w:proofErr w:type="spellEnd"/>
      <w:r w:rsidRPr="004B15C1">
        <w:rPr>
          <w:rFonts w:ascii="Times New Roman" w:eastAsia="Times New Roman" w:hAnsi="Times New Roman" w:cs="Times New Roman"/>
          <w:color w:val="auto"/>
          <w:sz w:val="24"/>
        </w:rPr>
        <w:t xml:space="preserve">-Taylor &amp; </w:t>
      </w:r>
      <w:proofErr w:type="spellStart"/>
      <w:r w:rsidRPr="004B15C1">
        <w:rPr>
          <w:rFonts w:ascii="Times New Roman" w:eastAsia="Times New Roman" w:hAnsi="Times New Roman" w:cs="Times New Roman"/>
          <w:color w:val="auto"/>
          <w:sz w:val="24"/>
        </w:rPr>
        <w:t>Bámaca</w:t>
      </w:r>
      <w:proofErr w:type="spellEnd"/>
      <w:r w:rsidRPr="004B15C1">
        <w:rPr>
          <w:rFonts w:ascii="Times New Roman" w:eastAsia="Times New Roman" w:hAnsi="Times New Roman" w:cs="Times New Roman"/>
          <w:color w:val="auto"/>
          <w:sz w:val="24"/>
        </w:rPr>
        <w:t xml:space="preserve">, 2004; Bender, </w:t>
      </w:r>
      <w:proofErr w:type="spellStart"/>
      <w:r w:rsidRPr="004B15C1">
        <w:rPr>
          <w:rFonts w:ascii="Times New Roman" w:eastAsia="Times New Roman" w:hAnsi="Times New Roman" w:cs="Times New Roman"/>
          <w:color w:val="auto"/>
          <w:sz w:val="24"/>
        </w:rPr>
        <w:t>Harbour</w:t>
      </w:r>
      <w:proofErr w:type="spellEnd"/>
      <w:r w:rsidRPr="004B15C1">
        <w:rPr>
          <w:rFonts w:ascii="Times New Roman" w:eastAsia="Times New Roman" w:hAnsi="Times New Roman" w:cs="Times New Roman"/>
          <w:color w:val="auto"/>
          <w:sz w:val="24"/>
        </w:rPr>
        <w:t xml:space="preserve">, Thorp, &amp; Morris, 2001). Informal conversations often took place during the first author’s (Lara-Cinisomo) participant observations and interactions with volunteer mothers. Once mothers consented to participate, </w:t>
      </w:r>
      <w:r w:rsidRPr="004B15C1">
        <w:rPr>
          <w:rFonts w:ascii="Times New Roman" w:eastAsia="Times New Roman" w:hAnsi="Times New Roman" w:cs="Times New Roman"/>
          <w:color w:val="auto"/>
          <w:sz w:val="24"/>
        </w:rPr>
        <w:lastRenderedPageBreak/>
        <w:t xml:space="preserve">they were interviewed about their perception of their preschooler’s </w:t>
      </w:r>
      <w:r w:rsidR="00F1561D">
        <w:rPr>
          <w:rFonts w:ascii="Times New Roman" w:eastAsia="Times New Roman" w:hAnsi="Times New Roman" w:cs="Times New Roman"/>
          <w:color w:val="auto"/>
          <w:sz w:val="24"/>
        </w:rPr>
        <w:t>acculturation processes as well as their own adaptation</w:t>
      </w:r>
      <w:r w:rsidRPr="004B15C1">
        <w:rPr>
          <w:rFonts w:ascii="Times New Roman" w:eastAsia="Times New Roman" w:hAnsi="Times New Roman" w:cs="Times New Roman"/>
          <w:color w:val="auto"/>
          <w:sz w:val="24"/>
        </w:rPr>
        <w:t>. Results based on qualitative data analyses revealed interesting acculturation processes as perceived by the six mothers interviewed for the study.</w:t>
      </w:r>
    </w:p>
    <w:p w14:paraId="7D8A6F0A" w14:textId="77777777" w:rsidR="00F2308D" w:rsidRPr="004B15C1" w:rsidRDefault="000B5AF3" w:rsidP="00E02A5E">
      <w:pPr>
        <w:spacing w:after="0" w:line="480" w:lineRule="auto"/>
        <w:rPr>
          <w:color w:val="auto"/>
        </w:rPr>
      </w:pPr>
      <w:r w:rsidRPr="004B15C1">
        <w:rPr>
          <w:rFonts w:ascii="Times New Roman" w:eastAsia="Times New Roman" w:hAnsi="Times New Roman" w:cs="Times New Roman"/>
          <w:color w:val="auto"/>
          <w:sz w:val="24"/>
        </w:rPr>
        <w:tab/>
        <w:t xml:space="preserve">The first process observed in the data is referred to as parallel acculturation, which from the mother’s perceptions, illustrates a distinct acculturation process between mother and child. Here, the mother perceives her child’s acculturation as occurring separately from her own process. Based on our analysis of the data, the parallel mother appears to resist acculturating and discourages her child from doing so as well. While this mother has academic goals for her child, integration into American culture and practices are discouraged within the home. For instance, while the mother in our study understands the value of learning English, she prohibits her son from speaking it in the home despite her preschooler’s pride in knowing and speaking the language. It is likely that teachers have observed such behaviors in a fraction of the Latino immigrant families they work with. In those instances, it will be important that teachers not perceive a parent’s resistance to acculturate as a potentially negative consequence on the child’s academic preparation or performance. Instead, teachers are encouraged to respect parents’ need to maintain their cultural values and beliefs while support parents’ academic aspirations for their children. For instance, while the parallel mother in our study was resistant to her child’s use of English in the home, she did not dispute the importance of her child’s education and the need to learn English to be successful in school. Therefore, teachers might want to highlight the child’s success in school and encourage parents to engage in their child’s academic experiences while using Spanish in the home. Given that there might be conflict between the child’s desire to use </w:t>
      </w:r>
      <w:r w:rsidR="00DF40F2">
        <w:rPr>
          <w:rFonts w:ascii="Times New Roman" w:eastAsia="Times New Roman" w:hAnsi="Times New Roman" w:cs="Times New Roman"/>
          <w:color w:val="auto"/>
          <w:sz w:val="24"/>
        </w:rPr>
        <w:t xml:space="preserve">  </w:t>
      </w:r>
      <w:r w:rsidRPr="004B15C1">
        <w:rPr>
          <w:rFonts w:ascii="Times New Roman" w:eastAsia="Times New Roman" w:hAnsi="Times New Roman" w:cs="Times New Roman"/>
          <w:color w:val="auto"/>
          <w:sz w:val="24"/>
        </w:rPr>
        <w:t>English when possible and his mother’s restrictions in the home, it will be important to provide parents with Spanish written material that explain the objective</w:t>
      </w:r>
      <w:r w:rsidR="00DF40F2">
        <w:rPr>
          <w:rFonts w:ascii="Times New Roman" w:eastAsia="Times New Roman" w:hAnsi="Times New Roman" w:cs="Times New Roman"/>
          <w:color w:val="auto"/>
          <w:sz w:val="24"/>
        </w:rPr>
        <w:t xml:space="preserve"> of</w:t>
      </w:r>
      <w:r w:rsidRPr="004B15C1">
        <w:rPr>
          <w:rFonts w:ascii="Times New Roman" w:eastAsia="Times New Roman" w:hAnsi="Times New Roman" w:cs="Times New Roman"/>
          <w:color w:val="auto"/>
          <w:sz w:val="24"/>
        </w:rPr>
        <w:t xml:space="preserve"> a homework assignment and </w:t>
      </w:r>
      <w:r w:rsidRPr="004B15C1">
        <w:rPr>
          <w:rFonts w:ascii="Times New Roman" w:eastAsia="Times New Roman" w:hAnsi="Times New Roman" w:cs="Times New Roman"/>
          <w:color w:val="auto"/>
          <w:sz w:val="24"/>
        </w:rPr>
        <w:lastRenderedPageBreak/>
        <w:t xml:space="preserve">ways that parents can help regardless of language spoken at home. Furthermore, </w:t>
      </w:r>
      <w:proofErr w:type="spellStart"/>
      <w:r w:rsidRPr="004B15C1">
        <w:rPr>
          <w:rFonts w:ascii="Times New Roman" w:eastAsia="Times New Roman" w:hAnsi="Times New Roman" w:cs="Times New Roman"/>
          <w:color w:val="auto"/>
          <w:sz w:val="24"/>
        </w:rPr>
        <w:t>Ceballo</w:t>
      </w:r>
      <w:proofErr w:type="spellEnd"/>
      <w:r w:rsidRPr="004B15C1">
        <w:rPr>
          <w:rFonts w:ascii="Times New Roman" w:eastAsia="Times New Roman" w:hAnsi="Times New Roman" w:cs="Times New Roman"/>
          <w:color w:val="auto"/>
          <w:sz w:val="24"/>
        </w:rPr>
        <w:t xml:space="preserve"> (2004) cautions against using White, middle-class norms to understand immigrant Latino families. She found that, while immigrant Latino parents may not be involved in their children’s school, they support education by voicing their commitment to the U.S. educational system, protecting their children’s study space and time, and respecting their children’s autonomy in the academic sphere. Thus, the support of Latino parents may be less apparent, but no less important.</w:t>
      </w:r>
    </w:p>
    <w:p w14:paraId="42D2D742" w14:textId="77777777" w:rsidR="00F2308D" w:rsidRPr="004B15C1" w:rsidRDefault="000B5AF3" w:rsidP="00E02A5E">
      <w:pPr>
        <w:spacing w:after="0" w:line="480" w:lineRule="auto"/>
        <w:rPr>
          <w:color w:val="auto"/>
        </w:rPr>
      </w:pPr>
      <w:r w:rsidRPr="004B15C1">
        <w:rPr>
          <w:rFonts w:ascii="Times New Roman" w:eastAsia="Times New Roman" w:hAnsi="Times New Roman" w:cs="Times New Roman"/>
          <w:color w:val="auto"/>
          <w:sz w:val="24"/>
        </w:rPr>
        <w:tab/>
        <w:t xml:space="preserve">We also found that mothers in our study described the acculturation pattern they observe in themselves and their preschooler as what we define as a vertex process. Here, both mother and child start at the same place, possibly with the same level of English proficiency, then gradually take different paths. This shift in trajectory between mother and child might be attributed to the amount of contact the parent and child have with American cultural practices and values. The mean number of years in the U.S. among the three mothers identified as </w:t>
      </w:r>
      <w:r w:rsidR="004B15C1" w:rsidRPr="004B15C1">
        <w:rPr>
          <w:rFonts w:ascii="Times New Roman" w:eastAsia="Times New Roman" w:hAnsi="Times New Roman" w:cs="Times New Roman"/>
          <w:color w:val="auto"/>
          <w:sz w:val="24"/>
        </w:rPr>
        <w:t>vertex</w:t>
      </w:r>
      <w:r w:rsidRPr="004B15C1">
        <w:rPr>
          <w:rFonts w:ascii="Times New Roman" w:eastAsia="Times New Roman" w:hAnsi="Times New Roman" w:cs="Times New Roman"/>
          <w:color w:val="auto"/>
          <w:sz w:val="24"/>
        </w:rPr>
        <w:t xml:space="preserve"> was just over six years. Furthermore, the degree to which these mothers felt they had acculturated might be influenced by their confidence in, say, speaking English. For instance, while the three ve</w:t>
      </w:r>
      <w:r w:rsidR="004B15C1" w:rsidRPr="004B15C1">
        <w:rPr>
          <w:rFonts w:ascii="Times New Roman" w:eastAsia="Times New Roman" w:hAnsi="Times New Roman" w:cs="Times New Roman"/>
          <w:color w:val="auto"/>
          <w:sz w:val="24"/>
        </w:rPr>
        <w:t xml:space="preserve">rtex </w:t>
      </w:r>
      <w:r w:rsidRPr="004B15C1">
        <w:rPr>
          <w:rFonts w:ascii="Times New Roman" w:eastAsia="Times New Roman" w:hAnsi="Times New Roman" w:cs="Times New Roman"/>
          <w:color w:val="auto"/>
          <w:sz w:val="24"/>
        </w:rPr>
        <w:t xml:space="preserve">mothers in this article reported interfacing with U.S. schools in the past, two also said they did not consider themselves to be proficient in English. Like the parallel mother described above, the vertex mothers in this study support their child’s English language acquisition as a necessary step toward academic success. The distinction between the parallel and vertex mother is the degree to which she promotes those American practices. In the case of the vertex mother, she makes a conscious effort to encourage her child’s English skill by engaging in English lessons led by the child and by using simple </w:t>
      </w:r>
      <w:r w:rsidR="00FE1787">
        <w:rPr>
          <w:rFonts w:ascii="Times New Roman" w:eastAsia="Times New Roman" w:hAnsi="Times New Roman" w:cs="Times New Roman"/>
          <w:color w:val="auto"/>
          <w:sz w:val="24"/>
        </w:rPr>
        <w:t>commands to promote her</w:t>
      </w:r>
      <w:r w:rsidRPr="004B15C1">
        <w:rPr>
          <w:rFonts w:ascii="Times New Roman" w:eastAsia="Times New Roman" w:hAnsi="Times New Roman" w:cs="Times New Roman"/>
          <w:color w:val="auto"/>
          <w:sz w:val="24"/>
        </w:rPr>
        <w:t xml:space="preserve"> English language skills. For instance, one mother reported that she practiced her English with her son by asking him to “Give me a kiss.” </w:t>
      </w:r>
      <w:r w:rsidRPr="004B15C1">
        <w:rPr>
          <w:rFonts w:ascii="Times New Roman" w:eastAsia="Times New Roman" w:hAnsi="Times New Roman" w:cs="Times New Roman"/>
          <w:color w:val="auto"/>
          <w:sz w:val="24"/>
        </w:rPr>
        <w:lastRenderedPageBreak/>
        <w:t>This se</w:t>
      </w:r>
      <w:r w:rsidR="00FE1787">
        <w:rPr>
          <w:rFonts w:ascii="Times New Roman" w:eastAsia="Times New Roman" w:hAnsi="Times New Roman" w:cs="Times New Roman"/>
          <w:color w:val="auto"/>
          <w:sz w:val="24"/>
        </w:rPr>
        <w:t>emingly simple request helps to</w:t>
      </w:r>
      <w:r w:rsidRPr="004B15C1">
        <w:rPr>
          <w:rFonts w:ascii="Times New Roman" w:eastAsia="Times New Roman" w:hAnsi="Times New Roman" w:cs="Times New Roman"/>
          <w:color w:val="auto"/>
          <w:sz w:val="24"/>
        </w:rPr>
        <w:t xml:space="preserve"> build confidence and competence in English while demonstrating to her child that practice in the home is acceptable and welcome. </w:t>
      </w:r>
    </w:p>
    <w:p w14:paraId="2D98C5EF" w14:textId="3643B309" w:rsidR="00F2308D" w:rsidRPr="004B15C1" w:rsidRDefault="00FE1787" w:rsidP="00E02A5E">
      <w:pPr>
        <w:spacing w:after="0" w:line="480" w:lineRule="auto"/>
        <w:ind w:firstLine="720"/>
        <w:rPr>
          <w:color w:val="auto"/>
        </w:rPr>
      </w:pPr>
      <w:r>
        <w:rPr>
          <w:rFonts w:ascii="Times New Roman" w:eastAsia="Times New Roman" w:hAnsi="Times New Roman" w:cs="Times New Roman"/>
          <w:color w:val="auto"/>
          <w:sz w:val="24"/>
        </w:rPr>
        <w:t>Also,</w:t>
      </w:r>
      <w:r w:rsidR="000B5AF3" w:rsidRPr="004B15C1">
        <w:rPr>
          <w:rFonts w:ascii="Times New Roman" w:eastAsia="Times New Roman" w:hAnsi="Times New Roman" w:cs="Times New Roman"/>
          <w:color w:val="auto"/>
          <w:sz w:val="24"/>
        </w:rPr>
        <w:t xml:space="preserve"> characteristic of the vertex parent is the promotion of bilingualism. More specifically, mothers in our study said they promoted the use of Spanish and English and believed that both language</w:t>
      </w:r>
      <w:r>
        <w:rPr>
          <w:rFonts w:ascii="Times New Roman" w:eastAsia="Times New Roman" w:hAnsi="Times New Roman" w:cs="Times New Roman"/>
          <w:color w:val="auto"/>
          <w:sz w:val="24"/>
        </w:rPr>
        <w:t>s</w:t>
      </w:r>
      <w:r w:rsidR="000B5AF3" w:rsidRPr="004B15C1">
        <w:rPr>
          <w:rFonts w:ascii="Times New Roman" w:eastAsia="Times New Roman" w:hAnsi="Times New Roman" w:cs="Times New Roman"/>
          <w:color w:val="auto"/>
          <w:sz w:val="24"/>
        </w:rPr>
        <w:t xml:space="preserve"> should be promoted and used in the home. Bilingualism is associated with positive family relations (</w:t>
      </w:r>
      <w:proofErr w:type="spellStart"/>
      <w:r w:rsidR="000B5AF3" w:rsidRPr="004B15C1">
        <w:rPr>
          <w:rFonts w:ascii="Times New Roman" w:eastAsia="Times New Roman" w:hAnsi="Times New Roman" w:cs="Times New Roman"/>
          <w:color w:val="auto"/>
          <w:sz w:val="24"/>
        </w:rPr>
        <w:t>Portes</w:t>
      </w:r>
      <w:proofErr w:type="spellEnd"/>
      <w:r w:rsidR="000B5AF3" w:rsidRPr="004B15C1">
        <w:rPr>
          <w:rFonts w:ascii="Times New Roman" w:eastAsia="Times New Roman" w:hAnsi="Times New Roman" w:cs="Times New Roman"/>
          <w:color w:val="auto"/>
          <w:sz w:val="24"/>
        </w:rPr>
        <w:t xml:space="preserve"> &amp; </w:t>
      </w:r>
      <w:proofErr w:type="spellStart"/>
      <w:r w:rsidR="000B5AF3" w:rsidRPr="004B15C1">
        <w:rPr>
          <w:rFonts w:ascii="Times New Roman" w:eastAsia="Times New Roman" w:hAnsi="Times New Roman" w:cs="Times New Roman"/>
          <w:color w:val="auto"/>
          <w:sz w:val="24"/>
        </w:rPr>
        <w:t>Hao</w:t>
      </w:r>
      <w:proofErr w:type="spellEnd"/>
      <w:r w:rsidR="000B5AF3" w:rsidRPr="004B15C1">
        <w:rPr>
          <w:rFonts w:ascii="Times New Roman" w:eastAsia="Times New Roman" w:hAnsi="Times New Roman" w:cs="Times New Roman"/>
          <w:color w:val="auto"/>
          <w:sz w:val="24"/>
        </w:rPr>
        <w:t>, 2002) and is academically advantageous (</w:t>
      </w:r>
      <w:proofErr w:type="spellStart"/>
      <w:r w:rsidR="000B5AF3" w:rsidRPr="004B15C1">
        <w:rPr>
          <w:rFonts w:ascii="Times New Roman" w:eastAsia="Times New Roman" w:hAnsi="Times New Roman" w:cs="Times New Roman"/>
          <w:color w:val="auto"/>
          <w:sz w:val="24"/>
        </w:rPr>
        <w:t>Bankston</w:t>
      </w:r>
      <w:proofErr w:type="spellEnd"/>
      <w:r w:rsidR="000B5AF3" w:rsidRPr="004B15C1">
        <w:rPr>
          <w:rFonts w:ascii="Times New Roman" w:eastAsia="Times New Roman" w:hAnsi="Times New Roman" w:cs="Times New Roman"/>
          <w:color w:val="auto"/>
          <w:sz w:val="24"/>
        </w:rPr>
        <w:t xml:space="preserve"> &amp; Zhou, 1995; </w:t>
      </w:r>
      <w:proofErr w:type="spellStart"/>
      <w:r w:rsidR="000B5AF3" w:rsidRPr="004B15C1">
        <w:rPr>
          <w:rFonts w:ascii="Times New Roman" w:eastAsia="Times New Roman" w:hAnsi="Times New Roman" w:cs="Times New Roman"/>
          <w:color w:val="auto"/>
          <w:sz w:val="24"/>
        </w:rPr>
        <w:t>Lindholm</w:t>
      </w:r>
      <w:proofErr w:type="spellEnd"/>
      <w:r w:rsidR="000B5AF3" w:rsidRPr="004B15C1">
        <w:rPr>
          <w:rFonts w:ascii="Times New Roman" w:eastAsia="Times New Roman" w:hAnsi="Times New Roman" w:cs="Times New Roman"/>
          <w:color w:val="auto"/>
          <w:sz w:val="24"/>
        </w:rPr>
        <w:t xml:space="preserve"> &amp; </w:t>
      </w:r>
      <w:proofErr w:type="spellStart"/>
      <w:r w:rsidR="000B5AF3" w:rsidRPr="004B15C1">
        <w:rPr>
          <w:rFonts w:ascii="Times New Roman" w:eastAsia="Times New Roman" w:hAnsi="Times New Roman" w:cs="Times New Roman"/>
          <w:color w:val="auto"/>
          <w:sz w:val="24"/>
        </w:rPr>
        <w:t>Aclan</w:t>
      </w:r>
      <w:proofErr w:type="spellEnd"/>
      <w:r w:rsidR="000B5AF3" w:rsidRPr="004B15C1">
        <w:rPr>
          <w:rFonts w:ascii="Times New Roman" w:eastAsia="Times New Roman" w:hAnsi="Times New Roman" w:cs="Times New Roman"/>
          <w:color w:val="auto"/>
          <w:sz w:val="24"/>
        </w:rPr>
        <w:t xml:space="preserve">, 1991). Therefore, teachers who work with parents who demonstrate an interest in using and learning English can capitalize on this enthusiasm to promote strong parent-school ties so that both the parent and child </w:t>
      </w:r>
      <w:r w:rsidR="00EC18DD">
        <w:rPr>
          <w:rFonts w:ascii="Times New Roman" w:eastAsia="Times New Roman" w:hAnsi="Times New Roman" w:cs="Times New Roman"/>
          <w:color w:val="auto"/>
          <w:sz w:val="24"/>
        </w:rPr>
        <w:t>feel welcome in the school. Te</w:t>
      </w:r>
      <w:r w:rsidR="000B5AF3" w:rsidRPr="004B15C1">
        <w:rPr>
          <w:rFonts w:ascii="Times New Roman" w:eastAsia="Times New Roman" w:hAnsi="Times New Roman" w:cs="Times New Roman"/>
          <w:color w:val="auto"/>
          <w:sz w:val="24"/>
        </w:rPr>
        <w:t>achers might also help explain the objective of each school assignment in English and in the native language to scaffold the parent’s interest in supporting their child and to enhance the parent’s own learning. Parental involvement in schools has been shown to hav</w:t>
      </w:r>
      <w:r>
        <w:rPr>
          <w:rFonts w:ascii="Times New Roman" w:eastAsia="Times New Roman" w:hAnsi="Times New Roman" w:cs="Times New Roman"/>
          <w:color w:val="auto"/>
          <w:sz w:val="24"/>
        </w:rPr>
        <w:t xml:space="preserve">e a positive impact on </w:t>
      </w:r>
      <w:proofErr w:type="spellStart"/>
      <w:r>
        <w:rPr>
          <w:rFonts w:ascii="Times New Roman" w:eastAsia="Times New Roman" w:hAnsi="Times New Roman" w:cs="Times New Roman"/>
          <w:color w:val="auto"/>
          <w:sz w:val="24"/>
        </w:rPr>
        <w:t>parents’</w:t>
      </w:r>
      <w:r w:rsidR="000B5AF3" w:rsidRPr="004B15C1">
        <w:rPr>
          <w:rFonts w:ascii="Times New Roman" w:eastAsia="Times New Roman" w:hAnsi="Times New Roman" w:cs="Times New Roman"/>
          <w:color w:val="auto"/>
          <w:sz w:val="24"/>
        </w:rPr>
        <w:t>social</w:t>
      </w:r>
      <w:proofErr w:type="spellEnd"/>
      <w:r w:rsidR="000B5AF3" w:rsidRPr="004B15C1">
        <w:rPr>
          <w:rFonts w:ascii="Times New Roman" w:eastAsia="Times New Roman" w:hAnsi="Times New Roman" w:cs="Times New Roman"/>
          <w:color w:val="auto"/>
          <w:sz w:val="24"/>
        </w:rPr>
        <w:t xml:space="preserve"> capital (Durand, 2011) as well as child academic and behavioral outcomes (</w:t>
      </w:r>
      <w:proofErr w:type="spellStart"/>
      <w:r w:rsidR="000B5AF3" w:rsidRPr="004B15C1">
        <w:rPr>
          <w:rFonts w:ascii="Times New Roman" w:eastAsia="Times New Roman" w:hAnsi="Times New Roman" w:cs="Times New Roman"/>
          <w:color w:val="auto"/>
          <w:sz w:val="24"/>
        </w:rPr>
        <w:t>Carreon</w:t>
      </w:r>
      <w:proofErr w:type="spellEnd"/>
      <w:r w:rsidR="000B5AF3" w:rsidRPr="004B15C1">
        <w:rPr>
          <w:rFonts w:ascii="Times New Roman" w:eastAsia="Times New Roman" w:hAnsi="Times New Roman" w:cs="Times New Roman"/>
          <w:color w:val="auto"/>
          <w:sz w:val="24"/>
        </w:rPr>
        <w:t xml:space="preserve">, Drake, &amp; Barton, 2005; </w:t>
      </w:r>
      <w:proofErr w:type="spellStart"/>
      <w:r w:rsidR="000B5AF3" w:rsidRPr="004B15C1">
        <w:rPr>
          <w:rFonts w:ascii="Times New Roman" w:eastAsia="Times New Roman" w:hAnsi="Times New Roman" w:cs="Times New Roman"/>
          <w:color w:val="auto"/>
          <w:sz w:val="24"/>
        </w:rPr>
        <w:t>Lahaie</w:t>
      </w:r>
      <w:proofErr w:type="spellEnd"/>
      <w:r w:rsidR="000B5AF3" w:rsidRPr="004B15C1">
        <w:rPr>
          <w:rFonts w:ascii="Times New Roman" w:eastAsia="Times New Roman" w:hAnsi="Times New Roman" w:cs="Times New Roman"/>
          <w:color w:val="auto"/>
          <w:sz w:val="24"/>
        </w:rPr>
        <w:t>, 2008). Therefore, supporting parental involvement is a multi-generation investment teacher</w:t>
      </w:r>
      <w:r w:rsidR="00BE6E17">
        <w:rPr>
          <w:rFonts w:ascii="Times New Roman" w:eastAsia="Times New Roman" w:hAnsi="Times New Roman" w:cs="Times New Roman"/>
          <w:color w:val="auto"/>
          <w:sz w:val="24"/>
        </w:rPr>
        <w:t>s</w:t>
      </w:r>
      <w:r w:rsidR="000B5AF3" w:rsidRPr="004B15C1">
        <w:rPr>
          <w:rFonts w:ascii="Times New Roman" w:eastAsia="Times New Roman" w:hAnsi="Times New Roman" w:cs="Times New Roman"/>
          <w:color w:val="auto"/>
          <w:sz w:val="24"/>
        </w:rPr>
        <w:t xml:space="preserve"> and school staff can make.</w:t>
      </w:r>
    </w:p>
    <w:p w14:paraId="58EE3C30" w14:textId="77777777" w:rsidR="00F2308D" w:rsidRPr="004B15C1" w:rsidRDefault="000B5AF3" w:rsidP="00E02A5E">
      <w:pPr>
        <w:spacing w:after="0" w:line="480" w:lineRule="auto"/>
        <w:ind w:firstLine="720"/>
        <w:rPr>
          <w:color w:val="auto"/>
        </w:rPr>
      </w:pPr>
      <w:r w:rsidRPr="004B15C1">
        <w:rPr>
          <w:rFonts w:ascii="Times New Roman" w:eastAsia="Times New Roman" w:hAnsi="Times New Roman" w:cs="Times New Roman"/>
          <w:color w:val="auto"/>
          <w:sz w:val="24"/>
        </w:rPr>
        <w:t>A third acculturation process identified in the data is referred to as inter-segmented, which highlights how parent and child might have their own yet collective acculturation process. In this case, mother and child have points where their acculturation process intersects and later diverges. For instance, both might learn English at the onset of the child’s schooling and</w:t>
      </w:r>
      <w:r w:rsidR="00BE6E17">
        <w:rPr>
          <w:rFonts w:ascii="Times New Roman" w:eastAsia="Times New Roman" w:hAnsi="Times New Roman" w:cs="Times New Roman"/>
          <w:color w:val="auto"/>
          <w:sz w:val="24"/>
        </w:rPr>
        <w:t>,</w:t>
      </w:r>
      <w:r w:rsidRPr="004B15C1">
        <w:rPr>
          <w:rFonts w:ascii="Times New Roman" w:eastAsia="Times New Roman" w:hAnsi="Times New Roman" w:cs="Times New Roman"/>
          <w:color w:val="auto"/>
          <w:sz w:val="24"/>
        </w:rPr>
        <w:t xml:space="preserve"> over time, the child’s trajectory might diverge or speeds up making him more acculturated than his mother, but as his mother acquires more English language skills</w:t>
      </w:r>
      <w:r w:rsidR="00BE6E17">
        <w:rPr>
          <w:rFonts w:ascii="Times New Roman" w:eastAsia="Times New Roman" w:hAnsi="Times New Roman" w:cs="Times New Roman"/>
          <w:color w:val="auto"/>
          <w:sz w:val="24"/>
        </w:rPr>
        <w:t>,</w:t>
      </w:r>
      <w:r w:rsidRPr="004B15C1">
        <w:rPr>
          <w:rFonts w:ascii="Times New Roman" w:eastAsia="Times New Roman" w:hAnsi="Times New Roman" w:cs="Times New Roman"/>
          <w:color w:val="auto"/>
          <w:sz w:val="24"/>
        </w:rPr>
        <w:t xml:space="preserve"> they will intersect. The following quote provided in the article illustrates this process. When asked if it might be possible that her children might learn more English than her</w:t>
      </w:r>
      <w:r w:rsidR="00BE6E17">
        <w:rPr>
          <w:rFonts w:ascii="Times New Roman" w:eastAsia="Times New Roman" w:hAnsi="Times New Roman" w:cs="Times New Roman"/>
          <w:color w:val="auto"/>
          <w:sz w:val="24"/>
        </w:rPr>
        <w:t>,</w:t>
      </w:r>
      <w:r w:rsidRPr="004B15C1">
        <w:rPr>
          <w:rFonts w:ascii="Times New Roman" w:eastAsia="Times New Roman" w:hAnsi="Times New Roman" w:cs="Times New Roman"/>
          <w:color w:val="auto"/>
          <w:sz w:val="24"/>
        </w:rPr>
        <w:t xml:space="preserve"> one inter-segmented mother’s affirmative </w:t>
      </w:r>
      <w:r w:rsidRPr="004B15C1">
        <w:rPr>
          <w:rFonts w:ascii="Times New Roman" w:eastAsia="Times New Roman" w:hAnsi="Times New Roman" w:cs="Times New Roman"/>
          <w:color w:val="auto"/>
          <w:sz w:val="24"/>
        </w:rPr>
        <w:lastRenderedPageBreak/>
        <w:t xml:space="preserve">response was followed with </w:t>
      </w:r>
      <w:r w:rsidRPr="000B15A6">
        <w:rPr>
          <w:rFonts w:ascii="Times New Roman" w:eastAsia="Times New Roman" w:hAnsi="Times New Roman" w:cs="Times New Roman"/>
          <w:i/>
          <w:color w:val="auto"/>
          <w:sz w:val="24"/>
        </w:rPr>
        <w:t>“</w:t>
      </w:r>
      <w:proofErr w:type="spellStart"/>
      <w:r w:rsidRPr="00FC76EF">
        <w:rPr>
          <w:rFonts w:ascii="Times New Roman" w:eastAsia="Times New Roman" w:hAnsi="Times New Roman" w:cs="Times New Roman"/>
          <w:i/>
          <w:color w:val="auto"/>
          <w:sz w:val="24"/>
        </w:rPr>
        <w:t>Por</w:t>
      </w:r>
      <w:proofErr w:type="spellEnd"/>
      <w:r w:rsidRPr="00FC76EF">
        <w:rPr>
          <w:rFonts w:ascii="Times New Roman" w:eastAsia="Times New Roman" w:hAnsi="Times New Roman" w:cs="Times New Roman"/>
          <w:i/>
          <w:color w:val="auto"/>
          <w:sz w:val="24"/>
        </w:rPr>
        <w:t xml:space="preserve"> </w:t>
      </w:r>
      <w:proofErr w:type="spellStart"/>
      <w:r w:rsidRPr="00FC76EF">
        <w:rPr>
          <w:rFonts w:ascii="Times New Roman" w:eastAsia="Times New Roman" w:hAnsi="Times New Roman" w:cs="Times New Roman"/>
          <w:i/>
          <w:color w:val="auto"/>
          <w:sz w:val="24"/>
        </w:rPr>
        <w:t>eso</w:t>
      </w:r>
      <w:proofErr w:type="spellEnd"/>
      <w:r w:rsidRPr="00FC76EF">
        <w:rPr>
          <w:rFonts w:ascii="Times New Roman" w:eastAsia="Times New Roman" w:hAnsi="Times New Roman" w:cs="Times New Roman"/>
          <w:i/>
          <w:color w:val="auto"/>
          <w:sz w:val="24"/>
        </w:rPr>
        <w:t xml:space="preserve"> me </w:t>
      </w:r>
      <w:proofErr w:type="spellStart"/>
      <w:r w:rsidRPr="00FC76EF">
        <w:rPr>
          <w:rFonts w:ascii="Times New Roman" w:eastAsia="Times New Roman" w:hAnsi="Times New Roman" w:cs="Times New Roman"/>
          <w:i/>
          <w:color w:val="auto"/>
          <w:sz w:val="24"/>
        </w:rPr>
        <w:t>voy</w:t>
      </w:r>
      <w:proofErr w:type="spellEnd"/>
      <w:r w:rsidRPr="00FC76EF">
        <w:rPr>
          <w:rFonts w:ascii="Times New Roman" w:eastAsia="Times New Roman" w:hAnsi="Times New Roman" w:cs="Times New Roman"/>
          <w:i/>
          <w:color w:val="auto"/>
          <w:sz w:val="24"/>
        </w:rPr>
        <w:t xml:space="preserve"> a </w:t>
      </w:r>
      <w:proofErr w:type="spellStart"/>
      <w:r w:rsidRPr="00FC76EF">
        <w:rPr>
          <w:rFonts w:ascii="Times New Roman" w:eastAsia="Times New Roman" w:hAnsi="Times New Roman" w:cs="Times New Roman"/>
          <w:i/>
          <w:color w:val="auto"/>
          <w:sz w:val="24"/>
        </w:rPr>
        <w:t>preparar</w:t>
      </w:r>
      <w:proofErr w:type="spellEnd"/>
      <w:r w:rsidRPr="00FC76EF">
        <w:rPr>
          <w:rFonts w:ascii="Times New Roman" w:eastAsia="Times New Roman" w:hAnsi="Times New Roman" w:cs="Times New Roman"/>
          <w:i/>
          <w:color w:val="auto"/>
          <w:sz w:val="24"/>
        </w:rPr>
        <w:t>…</w:t>
      </w:r>
      <w:proofErr w:type="spellStart"/>
      <w:r w:rsidRPr="00FC76EF">
        <w:rPr>
          <w:rFonts w:ascii="Times New Roman" w:eastAsia="Times New Roman" w:hAnsi="Times New Roman" w:cs="Times New Roman"/>
          <w:i/>
          <w:color w:val="auto"/>
          <w:sz w:val="24"/>
        </w:rPr>
        <w:t>Yo</w:t>
      </w:r>
      <w:proofErr w:type="spellEnd"/>
      <w:r w:rsidRPr="00FC76EF">
        <w:rPr>
          <w:rFonts w:ascii="Times New Roman" w:eastAsia="Times New Roman" w:hAnsi="Times New Roman" w:cs="Times New Roman"/>
          <w:i/>
          <w:color w:val="auto"/>
          <w:sz w:val="24"/>
        </w:rPr>
        <w:t xml:space="preserve"> </w:t>
      </w:r>
      <w:proofErr w:type="spellStart"/>
      <w:r w:rsidRPr="00FC76EF">
        <w:rPr>
          <w:rFonts w:ascii="Times New Roman" w:eastAsia="Times New Roman" w:hAnsi="Times New Roman" w:cs="Times New Roman"/>
          <w:i/>
          <w:color w:val="auto"/>
          <w:sz w:val="24"/>
        </w:rPr>
        <w:t>quiero</w:t>
      </w:r>
      <w:proofErr w:type="spellEnd"/>
      <w:r w:rsidRPr="00FC76EF">
        <w:rPr>
          <w:rFonts w:ascii="Times New Roman" w:eastAsia="Times New Roman" w:hAnsi="Times New Roman" w:cs="Times New Roman"/>
          <w:i/>
          <w:color w:val="auto"/>
          <w:sz w:val="24"/>
        </w:rPr>
        <w:t xml:space="preserve"> </w:t>
      </w:r>
      <w:proofErr w:type="spellStart"/>
      <w:r w:rsidRPr="00FC76EF">
        <w:rPr>
          <w:rFonts w:ascii="Times New Roman" w:eastAsia="Times New Roman" w:hAnsi="Times New Roman" w:cs="Times New Roman"/>
          <w:i/>
          <w:color w:val="auto"/>
          <w:sz w:val="24"/>
        </w:rPr>
        <w:t>prepárame</w:t>
      </w:r>
      <w:proofErr w:type="spellEnd"/>
      <w:r w:rsidRPr="00FC76EF">
        <w:rPr>
          <w:rFonts w:ascii="Times New Roman" w:eastAsia="Times New Roman" w:hAnsi="Times New Roman" w:cs="Times New Roman"/>
          <w:i/>
          <w:color w:val="auto"/>
          <w:sz w:val="24"/>
        </w:rPr>
        <w:t xml:space="preserve"> </w:t>
      </w:r>
      <w:proofErr w:type="spellStart"/>
      <w:r w:rsidRPr="00FC76EF">
        <w:rPr>
          <w:rFonts w:ascii="Times New Roman" w:eastAsia="Times New Roman" w:hAnsi="Times New Roman" w:cs="Times New Roman"/>
          <w:i/>
          <w:color w:val="auto"/>
          <w:sz w:val="24"/>
        </w:rPr>
        <w:t>para</w:t>
      </w:r>
      <w:proofErr w:type="spellEnd"/>
      <w:r w:rsidRPr="00FC76EF">
        <w:rPr>
          <w:rFonts w:ascii="Times New Roman" w:eastAsia="Times New Roman" w:hAnsi="Times New Roman" w:cs="Times New Roman"/>
          <w:i/>
          <w:color w:val="auto"/>
          <w:sz w:val="24"/>
        </w:rPr>
        <w:t xml:space="preserve"> </w:t>
      </w:r>
      <w:proofErr w:type="spellStart"/>
      <w:r w:rsidRPr="00FC76EF">
        <w:rPr>
          <w:rFonts w:ascii="Times New Roman" w:eastAsia="Times New Roman" w:hAnsi="Times New Roman" w:cs="Times New Roman"/>
          <w:i/>
          <w:color w:val="auto"/>
          <w:sz w:val="24"/>
        </w:rPr>
        <w:t>cuando</w:t>
      </w:r>
      <w:proofErr w:type="spellEnd"/>
      <w:r w:rsidRPr="00FC76EF">
        <w:rPr>
          <w:rFonts w:ascii="Times New Roman" w:eastAsia="Times New Roman" w:hAnsi="Times New Roman" w:cs="Times New Roman"/>
          <w:i/>
          <w:color w:val="auto"/>
          <w:sz w:val="24"/>
        </w:rPr>
        <w:t xml:space="preserve"> </w:t>
      </w:r>
      <w:proofErr w:type="spellStart"/>
      <w:r w:rsidRPr="00FC76EF">
        <w:rPr>
          <w:rFonts w:ascii="Times New Roman" w:eastAsia="Times New Roman" w:hAnsi="Times New Roman" w:cs="Times New Roman"/>
          <w:i/>
          <w:color w:val="auto"/>
          <w:sz w:val="24"/>
        </w:rPr>
        <w:t>ellos</w:t>
      </w:r>
      <w:proofErr w:type="spellEnd"/>
      <w:r w:rsidRPr="00FC76EF">
        <w:rPr>
          <w:rFonts w:ascii="Times New Roman" w:eastAsia="Times New Roman" w:hAnsi="Times New Roman" w:cs="Times New Roman"/>
          <w:i/>
          <w:color w:val="auto"/>
          <w:sz w:val="24"/>
        </w:rPr>
        <w:t xml:space="preserve"> </w:t>
      </w:r>
      <w:proofErr w:type="spellStart"/>
      <w:r w:rsidRPr="00FC76EF">
        <w:rPr>
          <w:rFonts w:ascii="Times New Roman" w:eastAsia="Times New Roman" w:hAnsi="Times New Roman" w:cs="Times New Roman"/>
          <w:i/>
          <w:color w:val="auto"/>
          <w:sz w:val="24"/>
        </w:rPr>
        <w:t>lleguen</w:t>
      </w:r>
      <w:proofErr w:type="spellEnd"/>
      <w:r w:rsidRPr="00FC76EF">
        <w:rPr>
          <w:rFonts w:ascii="Times New Roman" w:eastAsia="Times New Roman" w:hAnsi="Times New Roman" w:cs="Times New Roman"/>
          <w:i/>
          <w:color w:val="auto"/>
          <w:sz w:val="24"/>
        </w:rPr>
        <w:t xml:space="preserve"> </w:t>
      </w:r>
      <w:proofErr w:type="spellStart"/>
      <w:r w:rsidRPr="00FC76EF">
        <w:rPr>
          <w:rFonts w:ascii="Times New Roman" w:eastAsia="Times New Roman" w:hAnsi="Times New Roman" w:cs="Times New Roman"/>
          <w:i/>
          <w:color w:val="auto"/>
          <w:sz w:val="24"/>
        </w:rPr>
        <w:t>ya</w:t>
      </w:r>
      <w:proofErr w:type="spellEnd"/>
      <w:r w:rsidRPr="00FC76EF">
        <w:rPr>
          <w:rFonts w:ascii="Times New Roman" w:eastAsia="Times New Roman" w:hAnsi="Times New Roman" w:cs="Times New Roman"/>
          <w:i/>
          <w:color w:val="auto"/>
          <w:sz w:val="24"/>
        </w:rPr>
        <w:t xml:space="preserve"> a un ‘college’ </w:t>
      </w:r>
      <w:proofErr w:type="spellStart"/>
      <w:r w:rsidRPr="00FC76EF">
        <w:rPr>
          <w:rFonts w:ascii="Times New Roman" w:eastAsia="Times New Roman" w:hAnsi="Times New Roman" w:cs="Times New Roman"/>
          <w:i/>
          <w:color w:val="auto"/>
          <w:sz w:val="24"/>
        </w:rPr>
        <w:t>para</w:t>
      </w:r>
      <w:proofErr w:type="spellEnd"/>
      <w:r w:rsidRPr="00FC76EF">
        <w:rPr>
          <w:rFonts w:ascii="Times New Roman" w:eastAsia="Times New Roman" w:hAnsi="Times New Roman" w:cs="Times New Roman"/>
          <w:i/>
          <w:color w:val="auto"/>
          <w:sz w:val="24"/>
        </w:rPr>
        <w:t xml:space="preserve"> </w:t>
      </w:r>
      <w:proofErr w:type="spellStart"/>
      <w:r w:rsidRPr="00FC76EF">
        <w:rPr>
          <w:rFonts w:ascii="Times New Roman" w:eastAsia="Times New Roman" w:hAnsi="Times New Roman" w:cs="Times New Roman"/>
          <w:i/>
          <w:color w:val="auto"/>
          <w:sz w:val="24"/>
        </w:rPr>
        <w:t>poderles</w:t>
      </w:r>
      <w:proofErr w:type="spellEnd"/>
      <w:r w:rsidRPr="00FC76EF">
        <w:rPr>
          <w:rFonts w:ascii="Times New Roman" w:eastAsia="Times New Roman" w:hAnsi="Times New Roman" w:cs="Times New Roman"/>
          <w:i/>
          <w:color w:val="auto"/>
          <w:sz w:val="24"/>
        </w:rPr>
        <w:t xml:space="preserve"> </w:t>
      </w:r>
      <w:proofErr w:type="spellStart"/>
      <w:r w:rsidRPr="00FC76EF">
        <w:rPr>
          <w:rFonts w:ascii="Times New Roman" w:eastAsia="Times New Roman" w:hAnsi="Times New Roman" w:cs="Times New Roman"/>
          <w:i/>
          <w:color w:val="auto"/>
          <w:sz w:val="24"/>
        </w:rPr>
        <w:t>ayudar</w:t>
      </w:r>
      <w:proofErr w:type="spellEnd"/>
      <w:r w:rsidRPr="000B15A6">
        <w:rPr>
          <w:rFonts w:ascii="Times New Roman" w:eastAsia="Times New Roman" w:hAnsi="Times New Roman" w:cs="Times New Roman"/>
          <w:i/>
          <w:color w:val="auto"/>
          <w:sz w:val="24"/>
        </w:rPr>
        <w:t>.”</w:t>
      </w:r>
      <w:r w:rsidRPr="004B15C1">
        <w:rPr>
          <w:rFonts w:ascii="Times New Roman" w:eastAsia="Times New Roman" w:hAnsi="Times New Roman" w:cs="Times New Roman"/>
          <w:color w:val="auto"/>
          <w:sz w:val="24"/>
        </w:rPr>
        <w:t xml:space="preserve"> </w:t>
      </w:r>
      <w:r w:rsidRPr="00D02831">
        <w:rPr>
          <w:rFonts w:ascii="Times New Roman" w:eastAsia="Times New Roman" w:hAnsi="Times New Roman" w:cs="Times New Roman"/>
          <w:color w:val="auto"/>
          <w:sz w:val="24"/>
          <w:szCs w:val="24"/>
        </w:rPr>
        <w:t>(</w:t>
      </w:r>
      <w:r w:rsidR="00D02831" w:rsidRPr="00D02831">
        <w:rPr>
          <w:rFonts w:ascii="Times New Roman" w:hAnsi="Times New Roman" w:cs="Times New Roman"/>
          <w:sz w:val="24"/>
          <w:szCs w:val="24"/>
        </w:rPr>
        <w:t>That’s why I’m going to prepare…I want to prepare myself so I can help when they attend college.</w:t>
      </w:r>
      <w:r w:rsidRPr="00D02831">
        <w:rPr>
          <w:rFonts w:ascii="Times New Roman" w:eastAsia="Times New Roman" w:hAnsi="Times New Roman" w:cs="Times New Roman"/>
          <w:color w:val="auto"/>
          <w:sz w:val="24"/>
          <w:szCs w:val="24"/>
        </w:rPr>
        <w:t xml:space="preserve">)  </w:t>
      </w:r>
      <w:r w:rsidRPr="004B15C1">
        <w:rPr>
          <w:rFonts w:ascii="Times New Roman" w:eastAsia="Times New Roman" w:hAnsi="Times New Roman" w:cs="Times New Roman"/>
          <w:color w:val="auto"/>
          <w:sz w:val="24"/>
        </w:rPr>
        <w:t xml:space="preserve">In our article, we define this independent and shared process as inter-segmented to capture the ebb and flow of mother and child’s acculturation progression. </w:t>
      </w:r>
    </w:p>
    <w:p w14:paraId="4687D986" w14:textId="7AE0D2C7" w:rsidR="00F2308D" w:rsidRPr="004B15C1" w:rsidRDefault="000B5AF3" w:rsidP="00E02A5E">
      <w:pPr>
        <w:spacing w:after="0" w:line="480" w:lineRule="auto"/>
        <w:ind w:firstLine="720"/>
        <w:rPr>
          <w:color w:val="auto"/>
        </w:rPr>
      </w:pPr>
      <w:bookmarkStart w:id="1" w:name="h.30j0zll" w:colFirst="0" w:colLast="0"/>
      <w:bookmarkEnd w:id="1"/>
      <w:r w:rsidRPr="004B15C1">
        <w:rPr>
          <w:rFonts w:ascii="Times New Roman" w:eastAsia="Times New Roman" w:hAnsi="Times New Roman" w:cs="Times New Roman"/>
          <w:color w:val="auto"/>
          <w:sz w:val="24"/>
        </w:rPr>
        <w:t>Results from our qualitative analysis also revealed that the inter-segmented dyad engages in explicit discussions about culture, ethnic identity, and the value of bilingualism. Both mothers identified as inter-segmented shared specific discussions they have with their preschool child about the importance of maintaining one’s cultural values while acculturating. Like the vertex mother, bilingualism is valued. However, there seems to be a more explicit discussion regarding the role Spanish plays in the home and the child’s identity development. These conversations between mother and child might be facilitated by the mother’s confidence in her own identity. Immigrant parents who have a strong ethnic identity engage in racial socialization with their children, explicitly discussing ethnic pride, history, and heritage (Hughes, 2003). These intergenerational interactions result in high self-esteem for the child (</w:t>
      </w:r>
      <w:proofErr w:type="spellStart"/>
      <w:r w:rsidRPr="004B15C1">
        <w:rPr>
          <w:rFonts w:ascii="Times New Roman" w:eastAsia="Times New Roman" w:hAnsi="Times New Roman" w:cs="Times New Roman"/>
          <w:color w:val="auto"/>
          <w:sz w:val="24"/>
        </w:rPr>
        <w:t>Guilamo</w:t>
      </w:r>
      <w:proofErr w:type="spellEnd"/>
      <w:r w:rsidRPr="004B15C1">
        <w:rPr>
          <w:rFonts w:ascii="Times New Roman" w:eastAsia="Times New Roman" w:hAnsi="Times New Roman" w:cs="Times New Roman"/>
          <w:color w:val="auto"/>
          <w:sz w:val="24"/>
        </w:rPr>
        <w:t xml:space="preserve">-Ramos, 2009), the child’s exploration and resolution of ethnic identity (Supple, </w:t>
      </w:r>
      <w:proofErr w:type="spellStart"/>
      <w:r w:rsidRPr="004B15C1">
        <w:rPr>
          <w:rFonts w:ascii="Times New Roman" w:eastAsia="Times New Roman" w:hAnsi="Times New Roman" w:cs="Times New Roman"/>
          <w:color w:val="auto"/>
          <w:sz w:val="24"/>
        </w:rPr>
        <w:t>Ghazarian</w:t>
      </w:r>
      <w:proofErr w:type="spellEnd"/>
      <w:r w:rsidRPr="004B15C1">
        <w:rPr>
          <w:rFonts w:ascii="Times New Roman" w:eastAsia="Times New Roman" w:hAnsi="Times New Roman" w:cs="Times New Roman"/>
          <w:color w:val="auto"/>
          <w:sz w:val="24"/>
        </w:rPr>
        <w:t xml:space="preserve">, </w:t>
      </w:r>
      <w:proofErr w:type="spellStart"/>
      <w:r w:rsidRPr="004B15C1">
        <w:rPr>
          <w:rFonts w:ascii="Times New Roman" w:eastAsia="Times New Roman" w:hAnsi="Times New Roman" w:cs="Times New Roman"/>
          <w:color w:val="auto"/>
          <w:sz w:val="24"/>
        </w:rPr>
        <w:t>Frabutt</w:t>
      </w:r>
      <w:proofErr w:type="spellEnd"/>
      <w:r w:rsidRPr="004B15C1">
        <w:rPr>
          <w:rFonts w:ascii="Times New Roman" w:eastAsia="Times New Roman" w:hAnsi="Times New Roman" w:cs="Times New Roman"/>
          <w:color w:val="auto"/>
          <w:sz w:val="24"/>
        </w:rPr>
        <w:t xml:space="preserve">, Plunkett, &amp; Sands, 2006; </w:t>
      </w:r>
      <w:proofErr w:type="spellStart"/>
      <w:r w:rsidRPr="004B15C1">
        <w:rPr>
          <w:rFonts w:ascii="Times New Roman" w:eastAsia="Times New Roman" w:hAnsi="Times New Roman" w:cs="Times New Roman"/>
          <w:color w:val="auto"/>
          <w:sz w:val="24"/>
        </w:rPr>
        <w:t>Juang</w:t>
      </w:r>
      <w:proofErr w:type="spellEnd"/>
      <w:r w:rsidRPr="004B15C1">
        <w:rPr>
          <w:rFonts w:ascii="Times New Roman" w:eastAsia="Times New Roman" w:hAnsi="Times New Roman" w:cs="Times New Roman"/>
          <w:color w:val="auto"/>
          <w:sz w:val="24"/>
        </w:rPr>
        <w:t xml:space="preserve"> and Syed 2010), and the child’s development of ethnic values (Knight, </w:t>
      </w:r>
      <w:proofErr w:type="spellStart"/>
      <w:r w:rsidRPr="004B15C1">
        <w:rPr>
          <w:rFonts w:ascii="Times New Roman" w:eastAsia="Times New Roman" w:hAnsi="Times New Roman" w:cs="Times New Roman"/>
          <w:color w:val="auto"/>
          <w:sz w:val="24"/>
        </w:rPr>
        <w:t>Berkel</w:t>
      </w:r>
      <w:proofErr w:type="spellEnd"/>
      <w:r w:rsidRPr="004B15C1">
        <w:rPr>
          <w:rFonts w:ascii="Times New Roman" w:eastAsia="Times New Roman" w:hAnsi="Times New Roman" w:cs="Times New Roman"/>
          <w:color w:val="auto"/>
          <w:sz w:val="24"/>
        </w:rPr>
        <w:t xml:space="preserve">, </w:t>
      </w:r>
      <w:proofErr w:type="spellStart"/>
      <w:r w:rsidRPr="004B15C1">
        <w:rPr>
          <w:rFonts w:ascii="Times New Roman" w:eastAsia="Times New Roman" w:hAnsi="Times New Roman" w:cs="Times New Roman"/>
          <w:color w:val="auto"/>
          <w:sz w:val="24"/>
        </w:rPr>
        <w:t>Umaña</w:t>
      </w:r>
      <w:proofErr w:type="spellEnd"/>
      <w:r w:rsidRPr="004B15C1">
        <w:rPr>
          <w:rFonts w:ascii="Times New Roman" w:eastAsia="Times New Roman" w:hAnsi="Times New Roman" w:cs="Times New Roman"/>
          <w:color w:val="auto"/>
          <w:sz w:val="24"/>
        </w:rPr>
        <w:t xml:space="preserve">-Taylor, Gonzales, </w:t>
      </w:r>
      <w:proofErr w:type="spellStart"/>
      <w:r w:rsidRPr="004B15C1">
        <w:rPr>
          <w:rFonts w:ascii="Times New Roman" w:eastAsia="Times New Roman" w:hAnsi="Times New Roman" w:cs="Times New Roman"/>
          <w:color w:val="auto"/>
          <w:sz w:val="24"/>
        </w:rPr>
        <w:t>Ettekal</w:t>
      </w:r>
      <w:proofErr w:type="spellEnd"/>
      <w:r w:rsidRPr="004B15C1">
        <w:rPr>
          <w:rFonts w:ascii="Times New Roman" w:eastAsia="Times New Roman" w:hAnsi="Times New Roman" w:cs="Times New Roman"/>
          <w:color w:val="auto"/>
          <w:sz w:val="24"/>
        </w:rPr>
        <w:t xml:space="preserve">, </w:t>
      </w:r>
      <w:proofErr w:type="spellStart"/>
      <w:r w:rsidRPr="004B15C1">
        <w:rPr>
          <w:rFonts w:ascii="Times New Roman" w:eastAsia="Times New Roman" w:hAnsi="Times New Roman" w:cs="Times New Roman"/>
          <w:color w:val="auto"/>
          <w:sz w:val="24"/>
        </w:rPr>
        <w:t>Jaconis</w:t>
      </w:r>
      <w:proofErr w:type="spellEnd"/>
      <w:r w:rsidRPr="004B15C1">
        <w:rPr>
          <w:rFonts w:ascii="Times New Roman" w:eastAsia="Times New Roman" w:hAnsi="Times New Roman" w:cs="Times New Roman"/>
          <w:color w:val="auto"/>
          <w:sz w:val="24"/>
        </w:rPr>
        <w:t>, &amp; Boyd, 2011). This confidence may be a result from years spent in the U.S.</w:t>
      </w:r>
      <w:r w:rsidR="00AF23BB">
        <w:rPr>
          <w:rFonts w:ascii="Times New Roman" w:eastAsia="Times New Roman" w:hAnsi="Times New Roman" w:cs="Times New Roman"/>
          <w:color w:val="auto"/>
          <w:sz w:val="24"/>
        </w:rPr>
        <w:t>.</w:t>
      </w:r>
      <w:r w:rsidRPr="004B15C1">
        <w:rPr>
          <w:rFonts w:ascii="Times New Roman" w:eastAsia="Times New Roman" w:hAnsi="Times New Roman" w:cs="Times New Roman"/>
          <w:color w:val="auto"/>
          <w:sz w:val="24"/>
        </w:rPr>
        <w:t xml:space="preserve"> The two mothers identified as inter-segmented had spent an average of eleven years in the U.S. at the time of the interview. It is likely that these mothers have had time to navigate through U.S. systems (e.g., schools) and were successful in those experiences. It is unclear whether parents who have spent an equal amount of time in the U.S. but felt marginalized will also exhibit the same confidence and motivation to discuss ethnic pride </w:t>
      </w:r>
      <w:r w:rsidRPr="004B15C1">
        <w:rPr>
          <w:rFonts w:ascii="Times New Roman" w:eastAsia="Times New Roman" w:hAnsi="Times New Roman" w:cs="Times New Roman"/>
          <w:color w:val="auto"/>
          <w:sz w:val="24"/>
        </w:rPr>
        <w:lastRenderedPageBreak/>
        <w:t>with her preschooler. Inclusion of parents with more than ten years in the U.S. who have had positive and negative experiences in the U.S. will be important in teasing out factors that promote conversations about ethnic pride with their preschooler.</w:t>
      </w:r>
    </w:p>
    <w:p w14:paraId="64B0CC95" w14:textId="77777777" w:rsidR="00F2308D" w:rsidRPr="004B15C1" w:rsidRDefault="000B5AF3" w:rsidP="00E02A5E">
      <w:pPr>
        <w:spacing w:after="0" w:line="480" w:lineRule="auto"/>
        <w:ind w:firstLine="720"/>
        <w:rPr>
          <w:color w:val="auto"/>
        </w:rPr>
      </w:pPr>
      <w:r w:rsidRPr="004B15C1">
        <w:rPr>
          <w:rFonts w:ascii="Times New Roman" w:eastAsia="Times New Roman" w:hAnsi="Times New Roman" w:cs="Times New Roman"/>
          <w:color w:val="auto"/>
          <w:sz w:val="24"/>
        </w:rPr>
        <w:t xml:space="preserve">The results from this study highlight that while mother and child may start at the same point they may take distinct paths </w:t>
      </w:r>
      <w:r w:rsidR="00700A53">
        <w:rPr>
          <w:rFonts w:ascii="Times New Roman" w:eastAsia="Times New Roman" w:hAnsi="Times New Roman" w:cs="Times New Roman"/>
          <w:color w:val="auto"/>
          <w:sz w:val="24"/>
        </w:rPr>
        <w:t>and</w:t>
      </w:r>
      <w:r w:rsidRPr="004B15C1">
        <w:rPr>
          <w:rFonts w:ascii="Times New Roman" w:eastAsia="Times New Roman" w:hAnsi="Times New Roman" w:cs="Times New Roman"/>
          <w:color w:val="auto"/>
          <w:sz w:val="24"/>
        </w:rPr>
        <w:t xml:space="preserve"> periodically intersect. Given the benefit of a more constant acculturation progression between parent and child (</w:t>
      </w:r>
      <w:proofErr w:type="spellStart"/>
      <w:r w:rsidRPr="004B15C1">
        <w:rPr>
          <w:rFonts w:ascii="Times New Roman" w:eastAsia="Times New Roman" w:hAnsi="Times New Roman" w:cs="Times New Roman"/>
          <w:color w:val="auto"/>
          <w:sz w:val="24"/>
        </w:rPr>
        <w:t>Portes</w:t>
      </w:r>
      <w:proofErr w:type="spellEnd"/>
      <w:r w:rsidRPr="004B15C1">
        <w:rPr>
          <w:rFonts w:ascii="Times New Roman" w:eastAsia="Times New Roman" w:hAnsi="Times New Roman" w:cs="Times New Roman"/>
          <w:color w:val="auto"/>
          <w:sz w:val="24"/>
        </w:rPr>
        <w:t xml:space="preserve"> &amp; </w:t>
      </w:r>
      <w:proofErr w:type="spellStart"/>
      <w:r w:rsidRPr="004B15C1">
        <w:rPr>
          <w:rFonts w:ascii="Times New Roman" w:eastAsia="Times New Roman" w:hAnsi="Times New Roman" w:cs="Times New Roman"/>
          <w:color w:val="auto"/>
          <w:sz w:val="24"/>
        </w:rPr>
        <w:t>Zady</w:t>
      </w:r>
      <w:proofErr w:type="spellEnd"/>
      <w:r w:rsidRPr="004B15C1">
        <w:rPr>
          <w:rFonts w:ascii="Times New Roman" w:eastAsia="Times New Roman" w:hAnsi="Times New Roman" w:cs="Times New Roman"/>
          <w:color w:val="auto"/>
          <w:sz w:val="24"/>
        </w:rPr>
        <w:t xml:space="preserve">, 2002), there is value to supporting a parent’s process whether it be parallel to her child’s acculturation, a complete departure, or a periodic overlap. It is also important to note that results reported in this article provide only a snapshot of a parent-child acculturation process that is filtered through the mother’s lens. Still, while we are limited by this window into the dynamic process of acculturation in the absence of longitudinal studies that follow parent and child at the onset of schooling, we can draw from the adult and child developmental literature and the three processes highlighted in this article to better understand acculturation observed in and outside the classroom. Specifically, we learn that time spent in the U.S. may be associated with acculturation patterns observed between mother and child. The results reported here also illustrate the value the six Latina immigrant mothers in the study place on retaining Spanish language skills as well as the value these mothers place on maintaining their own cultural values and practices. Therefore, teachers can support immigrant parents in their efforts to maintain the native language, promote ethnic behaviors, and instill cultural beliefs in their children by accepting that immigrant parents have different paths to acculturation while supporting their child’s school success. </w:t>
      </w:r>
    </w:p>
    <w:p w14:paraId="6DA56756" w14:textId="77777777" w:rsidR="00F2308D" w:rsidRPr="004B15C1" w:rsidRDefault="000B5AF3" w:rsidP="00E02A5E">
      <w:pPr>
        <w:spacing w:after="0" w:line="480" w:lineRule="auto"/>
        <w:rPr>
          <w:color w:val="auto"/>
        </w:rPr>
      </w:pPr>
      <w:r w:rsidRPr="004B15C1">
        <w:rPr>
          <w:color w:val="auto"/>
        </w:rPr>
        <w:br w:type="page"/>
      </w:r>
    </w:p>
    <w:p w14:paraId="5811DDE2" w14:textId="77777777" w:rsidR="00F2308D" w:rsidRPr="004B15C1" w:rsidRDefault="000B5AF3" w:rsidP="00E02A5E">
      <w:pPr>
        <w:spacing w:after="0" w:line="480" w:lineRule="auto"/>
        <w:rPr>
          <w:color w:val="auto"/>
        </w:rPr>
      </w:pPr>
      <w:r w:rsidRPr="004B15C1">
        <w:rPr>
          <w:rFonts w:ascii="Times New Roman" w:eastAsia="Times New Roman" w:hAnsi="Times New Roman" w:cs="Times New Roman"/>
          <w:b/>
          <w:color w:val="auto"/>
          <w:sz w:val="24"/>
        </w:rPr>
        <w:lastRenderedPageBreak/>
        <w:t>References</w:t>
      </w:r>
    </w:p>
    <w:p w14:paraId="4079FCBF" w14:textId="77777777" w:rsidR="00F2308D" w:rsidRPr="004B15C1" w:rsidRDefault="000B5AF3" w:rsidP="00E02A5E">
      <w:pPr>
        <w:spacing w:after="0" w:line="480" w:lineRule="auto"/>
        <w:ind w:left="720" w:hanging="719"/>
        <w:rPr>
          <w:color w:val="auto"/>
        </w:rPr>
      </w:pPr>
      <w:proofErr w:type="spellStart"/>
      <w:r w:rsidRPr="004B15C1">
        <w:rPr>
          <w:rFonts w:ascii="Times New Roman" w:eastAsia="Times New Roman" w:hAnsi="Times New Roman" w:cs="Times New Roman"/>
          <w:color w:val="auto"/>
          <w:sz w:val="24"/>
          <w:highlight w:val="white"/>
        </w:rPr>
        <w:t>Bankston</w:t>
      </w:r>
      <w:proofErr w:type="spellEnd"/>
      <w:r w:rsidRPr="004B15C1">
        <w:rPr>
          <w:rFonts w:ascii="Times New Roman" w:eastAsia="Times New Roman" w:hAnsi="Times New Roman" w:cs="Times New Roman"/>
          <w:color w:val="auto"/>
          <w:sz w:val="24"/>
          <w:highlight w:val="white"/>
        </w:rPr>
        <w:t xml:space="preserve">, C. L., &amp; </w:t>
      </w:r>
      <w:r w:rsidR="00D7284D" w:rsidRPr="004B15C1">
        <w:rPr>
          <w:rFonts w:ascii="Times New Roman" w:eastAsia="Times New Roman" w:hAnsi="Times New Roman" w:cs="Times New Roman"/>
          <w:color w:val="auto"/>
          <w:sz w:val="24"/>
          <w:highlight w:val="white"/>
        </w:rPr>
        <w:t>Zhou,</w:t>
      </w:r>
      <w:r w:rsidRPr="004B15C1">
        <w:rPr>
          <w:rFonts w:ascii="Times New Roman" w:eastAsia="Times New Roman" w:hAnsi="Times New Roman" w:cs="Times New Roman"/>
          <w:color w:val="auto"/>
          <w:sz w:val="24"/>
          <w:highlight w:val="white"/>
        </w:rPr>
        <w:t xml:space="preserve"> M. (1995). Effects of Minority-Language Literacy on the Academic Achievement of Vietnamese Youths in New Orleans. </w:t>
      </w:r>
      <w:r w:rsidRPr="004B15C1">
        <w:rPr>
          <w:rFonts w:ascii="Times New Roman" w:eastAsia="Times New Roman" w:hAnsi="Times New Roman" w:cs="Times New Roman"/>
          <w:i/>
          <w:color w:val="auto"/>
          <w:sz w:val="24"/>
          <w:highlight w:val="white"/>
        </w:rPr>
        <w:t>Sociology of Education, 68</w:t>
      </w:r>
      <w:r w:rsidRPr="004B15C1">
        <w:rPr>
          <w:rFonts w:ascii="Times New Roman" w:eastAsia="Times New Roman" w:hAnsi="Times New Roman" w:cs="Times New Roman"/>
          <w:color w:val="auto"/>
          <w:sz w:val="24"/>
          <w:highlight w:val="white"/>
        </w:rPr>
        <w:t>(1), 1-17.</w:t>
      </w:r>
    </w:p>
    <w:p w14:paraId="22E1F678" w14:textId="77777777" w:rsidR="00F2308D" w:rsidRPr="004B15C1" w:rsidRDefault="000B5AF3" w:rsidP="00E02A5E">
      <w:pPr>
        <w:spacing w:after="0" w:line="480" w:lineRule="auto"/>
        <w:ind w:left="720" w:hanging="719"/>
        <w:rPr>
          <w:color w:val="auto"/>
        </w:rPr>
      </w:pPr>
      <w:r w:rsidRPr="004B15C1">
        <w:rPr>
          <w:rFonts w:ascii="Times New Roman" w:eastAsia="Times New Roman" w:hAnsi="Times New Roman" w:cs="Times New Roman"/>
          <w:color w:val="auto"/>
          <w:sz w:val="24"/>
          <w:highlight w:val="white"/>
        </w:rPr>
        <w:t xml:space="preserve">Bender, D. E., </w:t>
      </w:r>
      <w:proofErr w:type="spellStart"/>
      <w:r w:rsidRPr="004B15C1">
        <w:rPr>
          <w:rFonts w:ascii="Times New Roman" w:eastAsia="Times New Roman" w:hAnsi="Times New Roman" w:cs="Times New Roman"/>
          <w:color w:val="auto"/>
          <w:sz w:val="24"/>
          <w:highlight w:val="white"/>
        </w:rPr>
        <w:t>Harbour</w:t>
      </w:r>
      <w:proofErr w:type="spellEnd"/>
      <w:r w:rsidRPr="004B15C1">
        <w:rPr>
          <w:rFonts w:ascii="Times New Roman" w:eastAsia="Times New Roman" w:hAnsi="Times New Roman" w:cs="Times New Roman"/>
          <w:color w:val="auto"/>
          <w:sz w:val="24"/>
          <w:highlight w:val="white"/>
        </w:rPr>
        <w:t>, C., Thorp, J., &amp; Morris, P. (2001). Tell me what you mean by “</w:t>
      </w:r>
      <w:proofErr w:type="spellStart"/>
      <w:r w:rsidRPr="004B15C1">
        <w:rPr>
          <w:rFonts w:ascii="Times New Roman" w:eastAsia="Times New Roman" w:hAnsi="Times New Roman" w:cs="Times New Roman"/>
          <w:color w:val="auto"/>
          <w:sz w:val="24"/>
          <w:highlight w:val="white"/>
        </w:rPr>
        <w:t>si</w:t>
      </w:r>
      <w:proofErr w:type="spellEnd"/>
      <w:r w:rsidRPr="004B15C1">
        <w:rPr>
          <w:rFonts w:ascii="Times New Roman" w:eastAsia="Times New Roman" w:hAnsi="Times New Roman" w:cs="Times New Roman"/>
          <w:color w:val="auto"/>
          <w:sz w:val="24"/>
          <w:highlight w:val="white"/>
        </w:rPr>
        <w:t xml:space="preserve">”: perceptions of quality of prenatal care among immigrant Latina women. </w:t>
      </w:r>
      <w:r w:rsidRPr="004B15C1">
        <w:rPr>
          <w:rFonts w:ascii="Times New Roman" w:eastAsia="Times New Roman" w:hAnsi="Times New Roman" w:cs="Times New Roman"/>
          <w:i/>
          <w:color w:val="auto"/>
          <w:sz w:val="24"/>
          <w:highlight w:val="white"/>
        </w:rPr>
        <w:t>Qualitative Health Research</w:t>
      </w:r>
      <w:r w:rsidRPr="004B15C1">
        <w:rPr>
          <w:rFonts w:ascii="Times New Roman" w:eastAsia="Times New Roman" w:hAnsi="Times New Roman" w:cs="Times New Roman"/>
          <w:color w:val="auto"/>
          <w:sz w:val="24"/>
          <w:highlight w:val="white"/>
        </w:rPr>
        <w:t xml:space="preserve">, </w:t>
      </w:r>
      <w:r w:rsidRPr="004B15C1">
        <w:rPr>
          <w:rFonts w:ascii="Times New Roman" w:eastAsia="Times New Roman" w:hAnsi="Times New Roman" w:cs="Times New Roman"/>
          <w:i/>
          <w:color w:val="auto"/>
          <w:sz w:val="24"/>
          <w:highlight w:val="white"/>
        </w:rPr>
        <w:t>11</w:t>
      </w:r>
      <w:r w:rsidRPr="004B15C1">
        <w:rPr>
          <w:rFonts w:ascii="Times New Roman" w:eastAsia="Times New Roman" w:hAnsi="Times New Roman" w:cs="Times New Roman"/>
          <w:color w:val="auto"/>
          <w:sz w:val="24"/>
          <w:highlight w:val="white"/>
        </w:rPr>
        <w:t>(6), 780-794.</w:t>
      </w:r>
    </w:p>
    <w:p w14:paraId="51B90D38" w14:textId="77777777" w:rsidR="00F2308D" w:rsidRPr="004B15C1" w:rsidRDefault="000B5AF3" w:rsidP="00E02A5E">
      <w:pPr>
        <w:spacing w:after="0" w:line="480" w:lineRule="auto"/>
        <w:ind w:left="720" w:hanging="719"/>
        <w:rPr>
          <w:color w:val="auto"/>
        </w:rPr>
      </w:pPr>
      <w:proofErr w:type="spellStart"/>
      <w:r w:rsidRPr="004B15C1">
        <w:rPr>
          <w:rFonts w:ascii="Times New Roman" w:eastAsia="Times New Roman" w:hAnsi="Times New Roman" w:cs="Times New Roman"/>
          <w:color w:val="auto"/>
          <w:sz w:val="24"/>
          <w:highlight w:val="white"/>
        </w:rPr>
        <w:t>Carreón</w:t>
      </w:r>
      <w:proofErr w:type="spellEnd"/>
      <w:r w:rsidRPr="004B15C1">
        <w:rPr>
          <w:rFonts w:ascii="Times New Roman" w:eastAsia="Times New Roman" w:hAnsi="Times New Roman" w:cs="Times New Roman"/>
          <w:color w:val="auto"/>
          <w:sz w:val="24"/>
          <w:highlight w:val="white"/>
        </w:rPr>
        <w:t xml:space="preserve">, G. P., Drake, C., &amp; Barton, A. C. (2005). The importance of presence: Immigrant parents’ school engagement experiences. </w:t>
      </w:r>
      <w:r w:rsidRPr="004B15C1">
        <w:rPr>
          <w:rFonts w:ascii="Times New Roman" w:eastAsia="Times New Roman" w:hAnsi="Times New Roman" w:cs="Times New Roman"/>
          <w:i/>
          <w:color w:val="auto"/>
          <w:sz w:val="24"/>
          <w:highlight w:val="white"/>
        </w:rPr>
        <w:t>American Educational Research Journal</w:t>
      </w:r>
      <w:r w:rsidRPr="004B15C1">
        <w:rPr>
          <w:rFonts w:ascii="Times New Roman" w:eastAsia="Times New Roman" w:hAnsi="Times New Roman" w:cs="Times New Roman"/>
          <w:color w:val="auto"/>
          <w:sz w:val="24"/>
          <w:highlight w:val="white"/>
        </w:rPr>
        <w:t xml:space="preserve">, </w:t>
      </w:r>
      <w:r w:rsidRPr="004B15C1">
        <w:rPr>
          <w:rFonts w:ascii="Times New Roman" w:eastAsia="Times New Roman" w:hAnsi="Times New Roman" w:cs="Times New Roman"/>
          <w:i/>
          <w:color w:val="auto"/>
          <w:sz w:val="24"/>
          <w:highlight w:val="white"/>
        </w:rPr>
        <w:t>42</w:t>
      </w:r>
      <w:r w:rsidRPr="004B15C1">
        <w:rPr>
          <w:rFonts w:ascii="Times New Roman" w:eastAsia="Times New Roman" w:hAnsi="Times New Roman" w:cs="Times New Roman"/>
          <w:color w:val="auto"/>
          <w:sz w:val="24"/>
          <w:highlight w:val="white"/>
        </w:rPr>
        <w:t>(3), 465-498.</w:t>
      </w:r>
    </w:p>
    <w:p w14:paraId="433CFCF4" w14:textId="77777777" w:rsidR="00F2308D" w:rsidRPr="004B15C1" w:rsidRDefault="000B5AF3" w:rsidP="00E02A5E">
      <w:pPr>
        <w:spacing w:after="0" w:line="480" w:lineRule="auto"/>
        <w:ind w:left="720" w:hanging="719"/>
        <w:rPr>
          <w:color w:val="auto"/>
        </w:rPr>
      </w:pPr>
      <w:proofErr w:type="spellStart"/>
      <w:r w:rsidRPr="004B15C1">
        <w:rPr>
          <w:rFonts w:ascii="Times New Roman" w:eastAsia="Times New Roman" w:hAnsi="Times New Roman" w:cs="Times New Roman"/>
          <w:color w:val="auto"/>
          <w:sz w:val="24"/>
        </w:rPr>
        <w:t>Ceballo</w:t>
      </w:r>
      <w:proofErr w:type="spellEnd"/>
      <w:r w:rsidRPr="004B15C1">
        <w:rPr>
          <w:rFonts w:ascii="Times New Roman" w:eastAsia="Times New Roman" w:hAnsi="Times New Roman" w:cs="Times New Roman"/>
          <w:color w:val="auto"/>
          <w:sz w:val="24"/>
        </w:rPr>
        <w:t xml:space="preserve">, R. (2004). From Barrios to Yale: The Role of Parenting Strategies in Latino Families. </w:t>
      </w:r>
      <w:r w:rsidRPr="004B15C1">
        <w:rPr>
          <w:rFonts w:ascii="Times New Roman" w:eastAsia="Times New Roman" w:hAnsi="Times New Roman" w:cs="Times New Roman"/>
          <w:i/>
          <w:color w:val="auto"/>
          <w:sz w:val="24"/>
        </w:rPr>
        <w:t>Hispanic Journal of Behavioral Sciences</w:t>
      </w:r>
      <w:r w:rsidR="008C16F4">
        <w:rPr>
          <w:rFonts w:ascii="Times New Roman" w:eastAsia="Times New Roman" w:hAnsi="Times New Roman" w:cs="Times New Roman"/>
          <w:i/>
          <w:color w:val="auto"/>
          <w:sz w:val="24"/>
        </w:rPr>
        <w:t>,</w:t>
      </w:r>
      <w:r w:rsidRPr="004B15C1">
        <w:rPr>
          <w:rFonts w:ascii="Times New Roman" w:eastAsia="Times New Roman" w:hAnsi="Times New Roman" w:cs="Times New Roman"/>
          <w:i/>
          <w:color w:val="auto"/>
          <w:sz w:val="24"/>
        </w:rPr>
        <w:t xml:space="preserve"> 26</w:t>
      </w:r>
      <w:r w:rsidRPr="004B15C1">
        <w:rPr>
          <w:rFonts w:ascii="Times New Roman" w:eastAsia="Times New Roman" w:hAnsi="Times New Roman" w:cs="Times New Roman"/>
          <w:color w:val="auto"/>
          <w:sz w:val="24"/>
        </w:rPr>
        <w:t>, 171-186.</w:t>
      </w:r>
    </w:p>
    <w:p w14:paraId="15C0EDCA" w14:textId="77777777" w:rsidR="00F2308D" w:rsidRPr="004B15C1" w:rsidRDefault="000B5AF3" w:rsidP="00E02A5E">
      <w:pPr>
        <w:spacing w:after="0" w:line="480" w:lineRule="auto"/>
        <w:ind w:left="720" w:hanging="719"/>
        <w:rPr>
          <w:color w:val="auto"/>
        </w:rPr>
      </w:pPr>
      <w:r w:rsidRPr="00D40783">
        <w:rPr>
          <w:rFonts w:ascii="Times New Roman" w:eastAsia="Times New Roman" w:hAnsi="Times New Roman" w:cs="Times New Roman"/>
          <w:color w:val="auto"/>
          <w:sz w:val="24"/>
          <w:highlight w:val="white"/>
          <w:lang w:val="es-MX"/>
        </w:rPr>
        <w:t xml:space="preserve">Duncan, G. J., &amp; </w:t>
      </w:r>
      <w:proofErr w:type="spellStart"/>
      <w:r w:rsidRPr="00D40783">
        <w:rPr>
          <w:rFonts w:ascii="Times New Roman" w:eastAsia="Times New Roman" w:hAnsi="Times New Roman" w:cs="Times New Roman"/>
          <w:color w:val="auto"/>
          <w:sz w:val="24"/>
          <w:highlight w:val="white"/>
          <w:lang w:val="es-MX"/>
        </w:rPr>
        <w:t>Magnuson</w:t>
      </w:r>
      <w:proofErr w:type="spellEnd"/>
      <w:r w:rsidRPr="00D40783">
        <w:rPr>
          <w:rFonts w:ascii="Times New Roman" w:eastAsia="Times New Roman" w:hAnsi="Times New Roman" w:cs="Times New Roman"/>
          <w:color w:val="auto"/>
          <w:sz w:val="24"/>
          <w:highlight w:val="white"/>
          <w:lang w:val="es-MX"/>
        </w:rPr>
        <w:t xml:space="preserve">, K. A. (2005). </w:t>
      </w:r>
      <w:r w:rsidRPr="004B15C1">
        <w:rPr>
          <w:rFonts w:ascii="Times New Roman" w:eastAsia="Times New Roman" w:hAnsi="Times New Roman" w:cs="Times New Roman"/>
          <w:color w:val="auto"/>
          <w:sz w:val="24"/>
          <w:highlight w:val="white"/>
        </w:rPr>
        <w:t xml:space="preserve">Can family socioeconomic resources account for racial and ethnic test score gaps?. </w:t>
      </w:r>
      <w:r w:rsidRPr="004B15C1">
        <w:rPr>
          <w:rFonts w:ascii="Times New Roman" w:eastAsia="Times New Roman" w:hAnsi="Times New Roman" w:cs="Times New Roman"/>
          <w:i/>
          <w:color w:val="auto"/>
          <w:sz w:val="24"/>
          <w:highlight w:val="white"/>
        </w:rPr>
        <w:t>The future of children</w:t>
      </w:r>
      <w:r w:rsidRPr="004B15C1">
        <w:rPr>
          <w:rFonts w:ascii="Times New Roman" w:eastAsia="Times New Roman" w:hAnsi="Times New Roman" w:cs="Times New Roman"/>
          <w:color w:val="auto"/>
          <w:sz w:val="24"/>
          <w:highlight w:val="white"/>
        </w:rPr>
        <w:t xml:space="preserve">, </w:t>
      </w:r>
      <w:r w:rsidRPr="004B15C1">
        <w:rPr>
          <w:rFonts w:ascii="Times New Roman" w:eastAsia="Times New Roman" w:hAnsi="Times New Roman" w:cs="Times New Roman"/>
          <w:i/>
          <w:color w:val="auto"/>
          <w:sz w:val="24"/>
          <w:highlight w:val="white"/>
        </w:rPr>
        <w:t>15</w:t>
      </w:r>
      <w:r w:rsidRPr="004B15C1">
        <w:rPr>
          <w:rFonts w:ascii="Times New Roman" w:eastAsia="Times New Roman" w:hAnsi="Times New Roman" w:cs="Times New Roman"/>
          <w:color w:val="auto"/>
          <w:sz w:val="24"/>
          <w:highlight w:val="white"/>
        </w:rPr>
        <w:t>(1), 35-54.</w:t>
      </w:r>
    </w:p>
    <w:p w14:paraId="256F2D5C" w14:textId="77777777" w:rsidR="00F2308D" w:rsidRPr="004B15C1" w:rsidRDefault="000B5AF3" w:rsidP="00E02A5E">
      <w:pPr>
        <w:pStyle w:val="Heading1"/>
        <w:spacing w:before="0" w:after="0" w:line="480" w:lineRule="auto"/>
        <w:ind w:left="720" w:hanging="719"/>
        <w:rPr>
          <w:color w:val="auto"/>
        </w:rPr>
      </w:pPr>
      <w:bookmarkStart w:id="2" w:name="h.1fob9te" w:colFirst="0" w:colLast="0"/>
      <w:bookmarkEnd w:id="2"/>
      <w:r w:rsidRPr="004B15C1">
        <w:rPr>
          <w:rFonts w:ascii="Times New Roman" w:eastAsia="Times New Roman" w:hAnsi="Times New Roman" w:cs="Times New Roman"/>
          <w:b w:val="0"/>
          <w:color w:val="auto"/>
          <w:sz w:val="24"/>
          <w:highlight w:val="white"/>
        </w:rPr>
        <w:t xml:space="preserve">Durand, T. M. (2011). Latina Mothers’ Cultural Beliefs About Their Children, Parental Roles, and Education: Implications for Effective and Empowering Home-School Partnerships. </w:t>
      </w:r>
      <w:r w:rsidRPr="004B15C1">
        <w:rPr>
          <w:rFonts w:ascii="Times New Roman" w:eastAsia="Times New Roman" w:hAnsi="Times New Roman" w:cs="Times New Roman"/>
          <w:b w:val="0"/>
          <w:i/>
          <w:color w:val="auto"/>
          <w:sz w:val="24"/>
          <w:highlight w:val="white"/>
        </w:rPr>
        <w:t>The Urban Review</w:t>
      </w:r>
      <w:r w:rsidRPr="004B15C1">
        <w:rPr>
          <w:rFonts w:ascii="Times New Roman" w:eastAsia="Times New Roman" w:hAnsi="Times New Roman" w:cs="Times New Roman"/>
          <w:b w:val="0"/>
          <w:color w:val="auto"/>
          <w:sz w:val="24"/>
          <w:highlight w:val="white"/>
        </w:rPr>
        <w:t xml:space="preserve">, </w:t>
      </w:r>
      <w:r w:rsidRPr="004B15C1">
        <w:rPr>
          <w:rFonts w:ascii="Times New Roman" w:eastAsia="Times New Roman" w:hAnsi="Times New Roman" w:cs="Times New Roman"/>
          <w:b w:val="0"/>
          <w:i/>
          <w:color w:val="auto"/>
          <w:sz w:val="24"/>
          <w:highlight w:val="white"/>
        </w:rPr>
        <w:t>43</w:t>
      </w:r>
      <w:r w:rsidRPr="004B15C1">
        <w:rPr>
          <w:rFonts w:ascii="Times New Roman" w:eastAsia="Times New Roman" w:hAnsi="Times New Roman" w:cs="Times New Roman"/>
          <w:b w:val="0"/>
          <w:color w:val="auto"/>
          <w:sz w:val="24"/>
          <w:highlight w:val="white"/>
        </w:rPr>
        <w:t>(2), 255-278.</w:t>
      </w:r>
    </w:p>
    <w:p w14:paraId="352BE722" w14:textId="77777777" w:rsidR="00F2308D" w:rsidRPr="004B15C1" w:rsidRDefault="000B5AF3" w:rsidP="00E02A5E">
      <w:pPr>
        <w:spacing w:after="0" w:line="480" w:lineRule="auto"/>
        <w:ind w:left="720" w:hanging="719"/>
        <w:rPr>
          <w:color w:val="auto"/>
        </w:rPr>
      </w:pPr>
      <w:proofErr w:type="spellStart"/>
      <w:r w:rsidRPr="004B15C1">
        <w:rPr>
          <w:rFonts w:ascii="Times New Roman" w:eastAsia="Times New Roman" w:hAnsi="Times New Roman" w:cs="Times New Roman"/>
          <w:color w:val="auto"/>
          <w:sz w:val="24"/>
          <w:highlight w:val="white"/>
        </w:rPr>
        <w:t>Guilamo</w:t>
      </w:r>
      <w:proofErr w:type="spellEnd"/>
      <w:r w:rsidRPr="004B15C1">
        <w:rPr>
          <w:rFonts w:ascii="Times New Roman" w:eastAsia="Times New Roman" w:hAnsi="Times New Roman" w:cs="Times New Roman"/>
          <w:color w:val="auto"/>
          <w:sz w:val="24"/>
          <w:highlight w:val="white"/>
        </w:rPr>
        <w:t xml:space="preserve">-Ramos, V. (2009). Maternal influence on adolescent self-esteem, ethnic pride and intentions to engage in risk behavior in Latino </w:t>
      </w:r>
      <w:r w:rsidR="00D7284D" w:rsidRPr="004B15C1">
        <w:rPr>
          <w:rFonts w:ascii="Times New Roman" w:eastAsia="Times New Roman" w:hAnsi="Times New Roman" w:cs="Times New Roman"/>
          <w:color w:val="auto"/>
          <w:sz w:val="24"/>
          <w:highlight w:val="white"/>
        </w:rPr>
        <w:t>youth.</w:t>
      </w:r>
      <w:r w:rsidR="00D7284D" w:rsidRPr="004B15C1">
        <w:rPr>
          <w:rFonts w:ascii="Times New Roman" w:eastAsia="Times New Roman" w:hAnsi="Times New Roman" w:cs="Times New Roman"/>
          <w:i/>
          <w:color w:val="auto"/>
          <w:sz w:val="24"/>
          <w:highlight w:val="white"/>
        </w:rPr>
        <w:t xml:space="preserve"> Prevention</w:t>
      </w:r>
      <w:r w:rsidRPr="004B15C1">
        <w:rPr>
          <w:rFonts w:ascii="Times New Roman" w:eastAsia="Times New Roman" w:hAnsi="Times New Roman" w:cs="Times New Roman"/>
          <w:i/>
          <w:color w:val="auto"/>
          <w:sz w:val="24"/>
          <w:highlight w:val="white"/>
        </w:rPr>
        <w:t xml:space="preserve"> science</w:t>
      </w:r>
      <w:r w:rsidRPr="004B15C1">
        <w:rPr>
          <w:rFonts w:ascii="Times New Roman" w:eastAsia="Times New Roman" w:hAnsi="Times New Roman" w:cs="Times New Roman"/>
          <w:color w:val="auto"/>
          <w:sz w:val="24"/>
          <w:highlight w:val="white"/>
        </w:rPr>
        <w:t xml:space="preserve">, </w:t>
      </w:r>
      <w:r w:rsidRPr="004B15C1">
        <w:rPr>
          <w:rFonts w:ascii="Times New Roman" w:eastAsia="Times New Roman" w:hAnsi="Times New Roman" w:cs="Times New Roman"/>
          <w:i/>
          <w:color w:val="auto"/>
          <w:sz w:val="24"/>
          <w:highlight w:val="white"/>
        </w:rPr>
        <w:t>10</w:t>
      </w:r>
      <w:r w:rsidRPr="004B15C1">
        <w:rPr>
          <w:rFonts w:ascii="Times New Roman" w:eastAsia="Times New Roman" w:hAnsi="Times New Roman" w:cs="Times New Roman"/>
          <w:color w:val="auto"/>
          <w:sz w:val="24"/>
          <w:highlight w:val="white"/>
        </w:rPr>
        <w:t>(4), 366-375.</w:t>
      </w:r>
    </w:p>
    <w:p w14:paraId="704ECC7B" w14:textId="2CEC4EFB" w:rsidR="00F2308D" w:rsidRPr="004B15C1" w:rsidRDefault="000B5AF3" w:rsidP="00E02A5E">
      <w:pPr>
        <w:spacing w:after="0" w:line="480" w:lineRule="auto"/>
        <w:ind w:left="720" w:hanging="719"/>
        <w:rPr>
          <w:color w:val="auto"/>
        </w:rPr>
      </w:pPr>
      <w:proofErr w:type="spellStart"/>
      <w:r w:rsidRPr="004B15C1">
        <w:rPr>
          <w:rFonts w:ascii="Times New Roman" w:eastAsia="Times New Roman" w:hAnsi="Times New Roman" w:cs="Times New Roman"/>
          <w:color w:val="auto"/>
          <w:sz w:val="24"/>
          <w:highlight w:val="white"/>
        </w:rPr>
        <w:t>Entwisle</w:t>
      </w:r>
      <w:proofErr w:type="spellEnd"/>
      <w:r w:rsidRPr="004B15C1">
        <w:rPr>
          <w:rFonts w:ascii="Times New Roman" w:eastAsia="Times New Roman" w:hAnsi="Times New Roman" w:cs="Times New Roman"/>
          <w:color w:val="auto"/>
          <w:sz w:val="24"/>
          <w:highlight w:val="white"/>
        </w:rPr>
        <w:t xml:space="preserve">, D. R., &amp; Alexander, K. L. (1995). A parent's economic shadow: Family structure versus family resources as influences on early school achievement. </w:t>
      </w:r>
      <w:r w:rsidRPr="004B15C1">
        <w:rPr>
          <w:rFonts w:ascii="Times New Roman" w:eastAsia="Times New Roman" w:hAnsi="Times New Roman" w:cs="Times New Roman"/>
          <w:i/>
          <w:color w:val="auto"/>
          <w:sz w:val="24"/>
          <w:highlight w:val="white"/>
        </w:rPr>
        <w:t>Journal of Marriage and the Family</w:t>
      </w:r>
      <w:r w:rsidRPr="004B15C1">
        <w:rPr>
          <w:rFonts w:ascii="Times New Roman" w:eastAsia="Times New Roman" w:hAnsi="Times New Roman" w:cs="Times New Roman"/>
          <w:color w:val="auto"/>
          <w:sz w:val="24"/>
          <w:highlight w:val="white"/>
        </w:rPr>
        <w:t xml:space="preserve">, </w:t>
      </w:r>
      <w:r w:rsidR="00873DED">
        <w:rPr>
          <w:rFonts w:ascii="Times New Roman" w:eastAsia="Times New Roman" w:hAnsi="Times New Roman" w:cs="Times New Roman"/>
          <w:color w:val="auto"/>
          <w:sz w:val="24"/>
          <w:highlight w:val="white"/>
        </w:rPr>
        <w:t xml:space="preserve">57 (2), </w:t>
      </w:r>
      <w:r w:rsidRPr="004B15C1">
        <w:rPr>
          <w:rFonts w:ascii="Times New Roman" w:eastAsia="Times New Roman" w:hAnsi="Times New Roman" w:cs="Times New Roman"/>
          <w:color w:val="auto"/>
          <w:sz w:val="24"/>
          <w:highlight w:val="white"/>
        </w:rPr>
        <w:t>399-409.</w:t>
      </w:r>
    </w:p>
    <w:p w14:paraId="1A076F51" w14:textId="77777777" w:rsidR="00F2308D" w:rsidRPr="004B15C1" w:rsidRDefault="000B5AF3" w:rsidP="00E02A5E">
      <w:pPr>
        <w:spacing w:after="0" w:line="480" w:lineRule="auto"/>
        <w:ind w:left="720" w:hanging="719"/>
        <w:rPr>
          <w:color w:val="auto"/>
        </w:rPr>
      </w:pPr>
      <w:proofErr w:type="spellStart"/>
      <w:r w:rsidRPr="00D40783">
        <w:rPr>
          <w:rFonts w:ascii="Times New Roman" w:eastAsia="Times New Roman" w:hAnsi="Times New Roman" w:cs="Times New Roman"/>
          <w:color w:val="auto"/>
          <w:sz w:val="24"/>
          <w:highlight w:val="white"/>
          <w:lang w:val="es-MX"/>
        </w:rPr>
        <w:lastRenderedPageBreak/>
        <w:t>Gandara</w:t>
      </w:r>
      <w:proofErr w:type="spellEnd"/>
      <w:r w:rsidRPr="00D40783">
        <w:rPr>
          <w:rFonts w:ascii="Times New Roman" w:eastAsia="Times New Roman" w:hAnsi="Times New Roman" w:cs="Times New Roman"/>
          <w:color w:val="auto"/>
          <w:sz w:val="24"/>
          <w:highlight w:val="white"/>
          <w:lang w:val="es-MX"/>
        </w:rPr>
        <w:t xml:space="preserve">, P. C., &amp; Contreras, F. (2009). </w:t>
      </w:r>
      <w:r w:rsidRPr="004B15C1">
        <w:rPr>
          <w:rFonts w:ascii="Times New Roman" w:eastAsia="Times New Roman" w:hAnsi="Times New Roman" w:cs="Times New Roman"/>
          <w:i/>
          <w:color w:val="auto"/>
          <w:sz w:val="24"/>
          <w:highlight w:val="white"/>
        </w:rPr>
        <w:t>The Latino education crisis: The consequences of failed social policies</w:t>
      </w:r>
      <w:r w:rsidRPr="004B15C1">
        <w:rPr>
          <w:rFonts w:ascii="Times New Roman" w:eastAsia="Times New Roman" w:hAnsi="Times New Roman" w:cs="Times New Roman"/>
          <w:color w:val="auto"/>
          <w:sz w:val="24"/>
          <w:highlight w:val="white"/>
        </w:rPr>
        <w:t>. Harvard University Press.</w:t>
      </w:r>
    </w:p>
    <w:p w14:paraId="2A4627CE" w14:textId="77777777" w:rsidR="00F2308D" w:rsidRPr="004B15C1" w:rsidRDefault="000B5AF3" w:rsidP="00E02A5E">
      <w:pPr>
        <w:pStyle w:val="Heading1"/>
        <w:spacing w:before="0" w:after="0" w:line="480" w:lineRule="auto"/>
        <w:ind w:left="720" w:hanging="720"/>
        <w:rPr>
          <w:color w:val="auto"/>
        </w:rPr>
      </w:pPr>
      <w:bookmarkStart w:id="3" w:name="h.bt5o5osxhg85" w:colFirst="0" w:colLast="0"/>
      <w:bookmarkEnd w:id="3"/>
      <w:r w:rsidRPr="004B15C1">
        <w:rPr>
          <w:rFonts w:ascii="Times New Roman" w:eastAsia="Times New Roman" w:hAnsi="Times New Roman" w:cs="Times New Roman"/>
          <w:b w:val="0"/>
          <w:color w:val="auto"/>
          <w:sz w:val="24"/>
          <w:highlight w:val="white"/>
        </w:rPr>
        <w:t xml:space="preserve">Hughes, D. (2003). Correlates of African American and Latino parents' messages to children about ethnicity and race: A comparative study of racial socialization. </w:t>
      </w:r>
      <w:r w:rsidRPr="004B15C1">
        <w:rPr>
          <w:rFonts w:ascii="Times New Roman" w:eastAsia="Times New Roman" w:hAnsi="Times New Roman" w:cs="Times New Roman"/>
          <w:b w:val="0"/>
          <w:i/>
          <w:color w:val="auto"/>
          <w:sz w:val="24"/>
          <w:highlight w:val="white"/>
        </w:rPr>
        <w:t>American journal of community psychology</w:t>
      </w:r>
      <w:r w:rsidRPr="004B15C1">
        <w:rPr>
          <w:rFonts w:ascii="Times New Roman" w:eastAsia="Times New Roman" w:hAnsi="Times New Roman" w:cs="Times New Roman"/>
          <w:b w:val="0"/>
          <w:color w:val="auto"/>
          <w:sz w:val="24"/>
          <w:highlight w:val="white"/>
        </w:rPr>
        <w:t xml:space="preserve">, </w:t>
      </w:r>
      <w:r w:rsidRPr="004B15C1">
        <w:rPr>
          <w:rFonts w:ascii="Times New Roman" w:eastAsia="Times New Roman" w:hAnsi="Times New Roman" w:cs="Times New Roman"/>
          <w:b w:val="0"/>
          <w:i/>
          <w:color w:val="auto"/>
          <w:sz w:val="24"/>
          <w:highlight w:val="white"/>
        </w:rPr>
        <w:t>31</w:t>
      </w:r>
      <w:r w:rsidRPr="004B15C1">
        <w:rPr>
          <w:rFonts w:ascii="Times New Roman" w:eastAsia="Times New Roman" w:hAnsi="Times New Roman" w:cs="Times New Roman"/>
          <w:b w:val="0"/>
          <w:color w:val="auto"/>
          <w:sz w:val="24"/>
          <w:highlight w:val="white"/>
        </w:rPr>
        <w:t>(1-2), 15-33.</w:t>
      </w:r>
    </w:p>
    <w:p w14:paraId="6071D836" w14:textId="77777777" w:rsidR="00F2308D" w:rsidRPr="004B15C1" w:rsidRDefault="000B5AF3" w:rsidP="00E02A5E">
      <w:pPr>
        <w:spacing w:after="0" w:line="480" w:lineRule="auto"/>
        <w:ind w:left="720" w:hanging="720"/>
        <w:rPr>
          <w:color w:val="auto"/>
        </w:rPr>
      </w:pPr>
      <w:proofErr w:type="spellStart"/>
      <w:r w:rsidRPr="004B15C1">
        <w:rPr>
          <w:rFonts w:ascii="Times New Roman" w:eastAsia="Times New Roman" w:hAnsi="Times New Roman" w:cs="Times New Roman"/>
          <w:color w:val="auto"/>
          <w:sz w:val="24"/>
          <w:highlight w:val="white"/>
        </w:rPr>
        <w:t>Juang</w:t>
      </w:r>
      <w:proofErr w:type="spellEnd"/>
      <w:r w:rsidRPr="004B15C1">
        <w:rPr>
          <w:rFonts w:ascii="Times New Roman" w:eastAsia="Times New Roman" w:hAnsi="Times New Roman" w:cs="Times New Roman"/>
          <w:color w:val="auto"/>
          <w:sz w:val="24"/>
          <w:highlight w:val="white"/>
        </w:rPr>
        <w:t xml:space="preserve">, L., &amp; Syed, M. (2010). Family cultural socialization practices and ethnic identity in college-going emerging adults. </w:t>
      </w:r>
      <w:r w:rsidRPr="004B15C1">
        <w:rPr>
          <w:rFonts w:ascii="Times New Roman" w:eastAsia="Times New Roman" w:hAnsi="Times New Roman" w:cs="Times New Roman"/>
          <w:i/>
          <w:color w:val="auto"/>
          <w:sz w:val="24"/>
          <w:highlight w:val="white"/>
        </w:rPr>
        <w:t>Journal of Adolescence</w:t>
      </w:r>
      <w:r w:rsidRPr="004B15C1">
        <w:rPr>
          <w:rFonts w:ascii="Times New Roman" w:eastAsia="Times New Roman" w:hAnsi="Times New Roman" w:cs="Times New Roman"/>
          <w:color w:val="auto"/>
          <w:sz w:val="24"/>
          <w:highlight w:val="white"/>
        </w:rPr>
        <w:t xml:space="preserve">, </w:t>
      </w:r>
      <w:r w:rsidRPr="004B15C1">
        <w:rPr>
          <w:rFonts w:ascii="Times New Roman" w:eastAsia="Times New Roman" w:hAnsi="Times New Roman" w:cs="Times New Roman"/>
          <w:i/>
          <w:color w:val="auto"/>
          <w:sz w:val="24"/>
          <w:highlight w:val="white"/>
        </w:rPr>
        <w:t>33</w:t>
      </w:r>
      <w:r w:rsidRPr="004B15C1">
        <w:rPr>
          <w:rFonts w:ascii="Times New Roman" w:eastAsia="Times New Roman" w:hAnsi="Times New Roman" w:cs="Times New Roman"/>
          <w:color w:val="auto"/>
          <w:sz w:val="24"/>
          <w:highlight w:val="white"/>
        </w:rPr>
        <w:t>(3), 347-354.</w:t>
      </w:r>
    </w:p>
    <w:p w14:paraId="0A80694F" w14:textId="72FC6F0D" w:rsidR="00F2308D" w:rsidRPr="004B15C1" w:rsidRDefault="000B5AF3" w:rsidP="00E02A5E">
      <w:pPr>
        <w:spacing w:after="0" w:line="480" w:lineRule="auto"/>
        <w:ind w:left="720" w:hanging="720"/>
        <w:rPr>
          <w:color w:val="auto"/>
        </w:rPr>
      </w:pPr>
      <w:r w:rsidRPr="004B15C1">
        <w:rPr>
          <w:rFonts w:ascii="Times New Roman" w:eastAsia="Times New Roman" w:hAnsi="Times New Roman" w:cs="Times New Roman"/>
          <w:color w:val="auto"/>
          <w:sz w:val="24"/>
          <w:highlight w:val="white"/>
        </w:rPr>
        <w:t>K</w:t>
      </w:r>
      <w:r w:rsidR="00B71400">
        <w:rPr>
          <w:rFonts w:ascii="Times New Roman" w:eastAsia="Times New Roman" w:hAnsi="Times New Roman" w:cs="Times New Roman"/>
          <w:color w:val="auto"/>
          <w:sz w:val="24"/>
          <w:highlight w:val="white"/>
        </w:rPr>
        <w:t xml:space="preserve">night, G. P., </w:t>
      </w:r>
      <w:proofErr w:type="spellStart"/>
      <w:r w:rsidR="00B71400">
        <w:rPr>
          <w:rFonts w:ascii="Times New Roman" w:eastAsia="Times New Roman" w:hAnsi="Times New Roman" w:cs="Times New Roman"/>
          <w:color w:val="auto"/>
          <w:sz w:val="24"/>
          <w:highlight w:val="white"/>
        </w:rPr>
        <w:t>Berkel</w:t>
      </w:r>
      <w:proofErr w:type="spellEnd"/>
      <w:r w:rsidR="00B71400">
        <w:rPr>
          <w:rFonts w:ascii="Times New Roman" w:eastAsia="Times New Roman" w:hAnsi="Times New Roman" w:cs="Times New Roman"/>
          <w:color w:val="auto"/>
          <w:sz w:val="24"/>
          <w:highlight w:val="white"/>
        </w:rPr>
        <w:t xml:space="preserve">, C., </w:t>
      </w:r>
      <w:proofErr w:type="spellStart"/>
      <w:r w:rsidR="00B71400">
        <w:rPr>
          <w:rFonts w:ascii="Times New Roman" w:eastAsia="Times New Roman" w:hAnsi="Times New Roman" w:cs="Times New Roman"/>
          <w:color w:val="auto"/>
          <w:sz w:val="24"/>
          <w:highlight w:val="white"/>
        </w:rPr>
        <w:t>Umaña</w:t>
      </w:r>
      <w:proofErr w:type="spellEnd"/>
      <w:r w:rsidR="00B71400">
        <w:rPr>
          <w:rFonts w:ascii="Times New Roman" w:eastAsia="Times New Roman" w:hAnsi="Times New Roman" w:cs="Times New Roman"/>
          <w:color w:val="auto"/>
          <w:sz w:val="24"/>
          <w:highlight w:val="white"/>
        </w:rPr>
        <w:t>-</w:t>
      </w:r>
      <w:r w:rsidRPr="004B15C1">
        <w:rPr>
          <w:rFonts w:ascii="Times New Roman" w:eastAsia="Times New Roman" w:hAnsi="Times New Roman" w:cs="Times New Roman"/>
          <w:color w:val="auto"/>
          <w:sz w:val="24"/>
          <w:highlight w:val="white"/>
        </w:rPr>
        <w:t xml:space="preserve">Taylor, A. J., Gonzales, N. A., </w:t>
      </w:r>
      <w:proofErr w:type="spellStart"/>
      <w:r w:rsidRPr="004B15C1">
        <w:rPr>
          <w:rFonts w:ascii="Times New Roman" w:eastAsia="Times New Roman" w:hAnsi="Times New Roman" w:cs="Times New Roman"/>
          <w:color w:val="auto"/>
          <w:sz w:val="24"/>
          <w:highlight w:val="white"/>
        </w:rPr>
        <w:t>Ettekal</w:t>
      </w:r>
      <w:proofErr w:type="spellEnd"/>
      <w:r w:rsidRPr="004B15C1">
        <w:rPr>
          <w:rFonts w:ascii="Times New Roman" w:eastAsia="Times New Roman" w:hAnsi="Times New Roman" w:cs="Times New Roman"/>
          <w:color w:val="auto"/>
          <w:sz w:val="24"/>
          <w:highlight w:val="white"/>
        </w:rPr>
        <w:t xml:space="preserve">, I., </w:t>
      </w:r>
      <w:proofErr w:type="spellStart"/>
      <w:r w:rsidRPr="004B15C1">
        <w:rPr>
          <w:rFonts w:ascii="Times New Roman" w:eastAsia="Times New Roman" w:hAnsi="Times New Roman" w:cs="Times New Roman"/>
          <w:color w:val="auto"/>
          <w:sz w:val="24"/>
          <w:highlight w:val="white"/>
        </w:rPr>
        <w:t>Jaconis</w:t>
      </w:r>
      <w:proofErr w:type="spellEnd"/>
      <w:r w:rsidRPr="004B15C1">
        <w:rPr>
          <w:rFonts w:ascii="Times New Roman" w:eastAsia="Times New Roman" w:hAnsi="Times New Roman" w:cs="Times New Roman"/>
          <w:color w:val="auto"/>
          <w:sz w:val="24"/>
          <w:highlight w:val="white"/>
        </w:rPr>
        <w:t xml:space="preserve">, M., &amp; Boyd, B. M. (2011). The Familial Socialization of Culturally Related Values in Mexican American Families. </w:t>
      </w:r>
      <w:r w:rsidRPr="004B15C1">
        <w:rPr>
          <w:rFonts w:ascii="Times New Roman" w:eastAsia="Times New Roman" w:hAnsi="Times New Roman" w:cs="Times New Roman"/>
          <w:i/>
          <w:color w:val="auto"/>
          <w:sz w:val="24"/>
          <w:highlight w:val="white"/>
        </w:rPr>
        <w:t>Journal of Marriage and Family</w:t>
      </w:r>
      <w:r w:rsidR="00B71400">
        <w:rPr>
          <w:rFonts w:ascii="Times New Roman" w:eastAsia="Times New Roman" w:hAnsi="Times New Roman" w:cs="Times New Roman"/>
          <w:i/>
          <w:color w:val="auto"/>
          <w:sz w:val="24"/>
          <w:highlight w:val="white"/>
        </w:rPr>
        <w:t>,</w:t>
      </w:r>
      <w:r w:rsidR="00B71400">
        <w:rPr>
          <w:rFonts w:ascii="Times New Roman" w:eastAsia="Times New Roman" w:hAnsi="Times New Roman" w:cs="Times New Roman"/>
          <w:color w:val="auto"/>
          <w:sz w:val="24"/>
          <w:highlight w:val="white"/>
        </w:rPr>
        <w:t xml:space="preserve"> </w:t>
      </w:r>
      <w:r w:rsidRPr="004B15C1">
        <w:rPr>
          <w:rFonts w:ascii="Times New Roman" w:eastAsia="Times New Roman" w:hAnsi="Times New Roman" w:cs="Times New Roman"/>
          <w:i/>
          <w:color w:val="auto"/>
          <w:sz w:val="24"/>
          <w:highlight w:val="white"/>
        </w:rPr>
        <w:t>73</w:t>
      </w:r>
      <w:r w:rsidRPr="004B15C1">
        <w:rPr>
          <w:rFonts w:ascii="Times New Roman" w:eastAsia="Times New Roman" w:hAnsi="Times New Roman" w:cs="Times New Roman"/>
          <w:color w:val="auto"/>
          <w:sz w:val="24"/>
          <w:highlight w:val="white"/>
        </w:rPr>
        <w:t>(5), 913-925.</w:t>
      </w:r>
    </w:p>
    <w:p w14:paraId="7B54BF6E" w14:textId="77777777" w:rsidR="00F2308D" w:rsidRPr="004B15C1" w:rsidRDefault="000B5AF3" w:rsidP="00E02A5E">
      <w:pPr>
        <w:spacing w:after="0" w:line="480" w:lineRule="auto"/>
        <w:ind w:left="720" w:hanging="720"/>
        <w:rPr>
          <w:color w:val="auto"/>
        </w:rPr>
      </w:pPr>
      <w:proofErr w:type="spellStart"/>
      <w:r w:rsidRPr="004B15C1">
        <w:rPr>
          <w:rFonts w:ascii="Times New Roman" w:eastAsia="Times New Roman" w:hAnsi="Times New Roman" w:cs="Times New Roman"/>
          <w:color w:val="auto"/>
          <w:sz w:val="24"/>
          <w:highlight w:val="white"/>
        </w:rPr>
        <w:t>Lahaie</w:t>
      </w:r>
      <w:proofErr w:type="spellEnd"/>
      <w:r w:rsidRPr="004B15C1">
        <w:rPr>
          <w:rFonts w:ascii="Times New Roman" w:eastAsia="Times New Roman" w:hAnsi="Times New Roman" w:cs="Times New Roman"/>
          <w:color w:val="auto"/>
          <w:sz w:val="24"/>
          <w:highlight w:val="white"/>
        </w:rPr>
        <w:t xml:space="preserve">, C. (2008). School Readiness of Children of Immigrants: Does Parental Involvement Play a Role?*. </w:t>
      </w:r>
      <w:r w:rsidRPr="004B15C1">
        <w:rPr>
          <w:rFonts w:ascii="Times New Roman" w:eastAsia="Times New Roman" w:hAnsi="Times New Roman" w:cs="Times New Roman"/>
          <w:i/>
          <w:color w:val="auto"/>
          <w:sz w:val="24"/>
          <w:highlight w:val="white"/>
        </w:rPr>
        <w:t>Social Science Quarterly</w:t>
      </w:r>
      <w:r w:rsidRPr="004B15C1">
        <w:rPr>
          <w:rFonts w:ascii="Times New Roman" w:eastAsia="Times New Roman" w:hAnsi="Times New Roman" w:cs="Times New Roman"/>
          <w:color w:val="auto"/>
          <w:sz w:val="24"/>
          <w:highlight w:val="white"/>
        </w:rPr>
        <w:t xml:space="preserve">, </w:t>
      </w:r>
      <w:r w:rsidRPr="004B15C1">
        <w:rPr>
          <w:rFonts w:ascii="Times New Roman" w:eastAsia="Times New Roman" w:hAnsi="Times New Roman" w:cs="Times New Roman"/>
          <w:i/>
          <w:color w:val="auto"/>
          <w:sz w:val="24"/>
          <w:highlight w:val="white"/>
        </w:rPr>
        <w:t>89</w:t>
      </w:r>
      <w:r w:rsidRPr="004B15C1">
        <w:rPr>
          <w:rFonts w:ascii="Times New Roman" w:eastAsia="Times New Roman" w:hAnsi="Times New Roman" w:cs="Times New Roman"/>
          <w:color w:val="auto"/>
          <w:sz w:val="24"/>
          <w:highlight w:val="white"/>
        </w:rPr>
        <w:t>(3), 684-705.</w:t>
      </w:r>
    </w:p>
    <w:p w14:paraId="7D40E6F4" w14:textId="77777777" w:rsidR="00F2308D" w:rsidRPr="004B15C1" w:rsidRDefault="000B5AF3" w:rsidP="00E02A5E">
      <w:pPr>
        <w:spacing w:after="0" w:line="480" w:lineRule="auto"/>
        <w:ind w:left="720" w:hanging="719"/>
        <w:rPr>
          <w:color w:val="auto"/>
        </w:rPr>
      </w:pPr>
      <w:proofErr w:type="spellStart"/>
      <w:r w:rsidRPr="004B15C1">
        <w:rPr>
          <w:rFonts w:ascii="Times New Roman" w:eastAsia="Times New Roman" w:hAnsi="Times New Roman" w:cs="Times New Roman"/>
          <w:color w:val="auto"/>
          <w:sz w:val="24"/>
          <w:highlight w:val="white"/>
        </w:rPr>
        <w:t>Lindholm</w:t>
      </w:r>
      <w:proofErr w:type="spellEnd"/>
      <w:r w:rsidRPr="004B15C1">
        <w:rPr>
          <w:rFonts w:ascii="Times New Roman" w:eastAsia="Times New Roman" w:hAnsi="Times New Roman" w:cs="Times New Roman"/>
          <w:color w:val="auto"/>
          <w:sz w:val="24"/>
          <w:highlight w:val="white"/>
        </w:rPr>
        <w:t xml:space="preserve">, K. J., &amp; </w:t>
      </w:r>
      <w:proofErr w:type="spellStart"/>
      <w:r w:rsidRPr="004B15C1">
        <w:rPr>
          <w:rFonts w:ascii="Times New Roman" w:eastAsia="Times New Roman" w:hAnsi="Times New Roman" w:cs="Times New Roman"/>
          <w:color w:val="auto"/>
          <w:sz w:val="24"/>
          <w:highlight w:val="white"/>
        </w:rPr>
        <w:t>Aclan</w:t>
      </w:r>
      <w:proofErr w:type="spellEnd"/>
      <w:r w:rsidRPr="004B15C1">
        <w:rPr>
          <w:rFonts w:ascii="Times New Roman" w:eastAsia="Times New Roman" w:hAnsi="Times New Roman" w:cs="Times New Roman"/>
          <w:color w:val="auto"/>
          <w:sz w:val="24"/>
          <w:highlight w:val="white"/>
        </w:rPr>
        <w:t xml:space="preserve">, Z. (1991). Bilingual proficiency as a bridge to academic achievement: Results from bilingual/immersion programs. </w:t>
      </w:r>
      <w:r w:rsidRPr="004B15C1">
        <w:rPr>
          <w:rFonts w:ascii="Times New Roman" w:eastAsia="Times New Roman" w:hAnsi="Times New Roman" w:cs="Times New Roman"/>
          <w:i/>
          <w:color w:val="auto"/>
          <w:sz w:val="24"/>
          <w:highlight w:val="white"/>
        </w:rPr>
        <w:t>Journal of Education, 173</w:t>
      </w:r>
      <w:r w:rsidRPr="004B15C1">
        <w:rPr>
          <w:rFonts w:ascii="Times New Roman" w:eastAsia="Times New Roman" w:hAnsi="Times New Roman" w:cs="Times New Roman"/>
          <w:color w:val="auto"/>
          <w:sz w:val="24"/>
          <w:highlight w:val="white"/>
        </w:rPr>
        <w:t>(2), 99-113.</w:t>
      </w:r>
    </w:p>
    <w:p w14:paraId="3DE9128E" w14:textId="16169A1F" w:rsidR="00F2308D" w:rsidRPr="004B15C1" w:rsidRDefault="000B5AF3" w:rsidP="00E02A5E">
      <w:pPr>
        <w:spacing w:after="0" w:line="480" w:lineRule="auto"/>
        <w:ind w:left="720" w:hanging="719"/>
        <w:rPr>
          <w:color w:val="auto"/>
        </w:rPr>
      </w:pPr>
      <w:r w:rsidRPr="004B15C1">
        <w:rPr>
          <w:rFonts w:ascii="Times New Roman" w:eastAsia="Times New Roman" w:hAnsi="Times New Roman" w:cs="Times New Roman"/>
          <w:color w:val="auto"/>
          <w:sz w:val="24"/>
          <w:highlight w:val="white"/>
        </w:rPr>
        <w:t xml:space="preserve">Magnuson, K. A., &amp; </w:t>
      </w:r>
      <w:proofErr w:type="spellStart"/>
      <w:r w:rsidRPr="004B15C1">
        <w:rPr>
          <w:rFonts w:ascii="Times New Roman" w:eastAsia="Times New Roman" w:hAnsi="Times New Roman" w:cs="Times New Roman"/>
          <w:color w:val="auto"/>
          <w:sz w:val="24"/>
          <w:highlight w:val="white"/>
        </w:rPr>
        <w:t>Waldfogel</w:t>
      </w:r>
      <w:proofErr w:type="spellEnd"/>
      <w:r w:rsidRPr="004B15C1">
        <w:rPr>
          <w:rFonts w:ascii="Times New Roman" w:eastAsia="Times New Roman" w:hAnsi="Times New Roman" w:cs="Times New Roman"/>
          <w:color w:val="auto"/>
          <w:sz w:val="24"/>
          <w:highlight w:val="white"/>
        </w:rPr>
        <w:t xml:space="preserve">, J. (2005). Early childhood care and education: Effects on ethnic and racial gaps in school readiness. </w:t>
      </w:r>
      <w:r w:rsidRPr="004B15C1">
        <w:rPr>
          <w:rFonts w:ascii="Times New Roman" w:eastAsia="Times New Roman" w:hAnsi="Times New Roman" w:cs="Times New Roman"/>
          <w:i/>
          <w:color w:val="auto"/>
          <w:sz w:val="24"/>
          <w:highlight w:val="white"/>
        </w:rPr>
        <w:t>The future of children</w:t>
      </w:r>
      <w:r w:rsidR="00B71400">
        <w:rPr>
          <w:rFonts w:ascii="Times New Roman" w:eastAsia="Times New Roman" w:hAnsi="Times New Roman" w:cs="Times New Roman"/>
          <w:color w:val="auto"/>
          <w:sz w:val="24"/>
          <w:highlight w:val="white"/>
        </w:rPr>
        <w:t xml:space="preserve">, </w:t>
      </w:r>
      <w:r w:rsidRPr="004B15C1">
        <w:rPr>
          <w:rFonts w:ascii="Times New Roman" w:eastAsia="Times New Roman" w:hAnsi="Times New Roman" w:cs="Times New Roman"/>
          <w:i/>
          <w:color w:val="auto"/>
          <w:sz w:val="24"/>
          <w:highlight w:val="white"/>
        </w:rPr>
        <w:t>15</w:t>
      </w:r>
      <w:r w:rsidRPr="004B15C1">
        <w:rPr>
          <w:rFonts w:ascii="Times New Roman" w:eastAsia="Times New Roman" w:hAnsi="Times New Roman" w:cs="Times New Roman"/>
          <w:color w:val="auto"/>
          <w:sz w:val="24"/>
          <w:highlight w:val="white"/>
        </w:rPr>
        <w:t>(1), 169-196.</w:t>
      </w:r>
    </w:p>
    <w:p w14:paraId="3179AB6D" w14:textId="77777777" w:rsidR="00F2308D" w:rsidRPr="004B15C1" w:rsidRDefault="000B5AF3" w:rsidP="00E02A5E">
      <w:pPr>
        <w:spacing w:after="0" w:line="480" w:lineRule="auto"/>
        <w:ind w:left="720" w:hanging="720"/>
        <w:rPr>
          <w:color w:val="auto"/>
        </w:rPr>
      </w:pPr>
      <w:proofErr w:type="spellStart"/>
      <w:r w:rsidRPr="004B15C1">
        <w:rPr>
          <w:rFonts w:ascii="Times New Roman" w:eastAsia="Times New Roman" w:hAnsi="Times New Roman" w:cs="Times New Roman"/>
          <w:color w:val="auto"/>
          <w:sz w:val="24"/>
          <w:highlight w:val="white"/>
        </w:rPr>
        <w:t>Portes</w:t>
      </w:r>
      <w:proofErr w:type="spellEnd"/>
      <w:r w:rsidRPr="004B15C1">
        <w:rPr>
          <w:rFonts w:ascii="Times New Roman" w:eastAsia="Times New Roman" w:hAnsi="Times New Roman" w:cs="Times New Roman"/>
          <w:color w:val="auto"/>
          <w:sz w:val="24"/>
          <w:highlight w:val="white"/>
        </w:rPr>
        <w:t xml:space="preserve">, A., &amp; </w:t>
      </w:r>
      <w:proofErr w:type="spellStart"/>
      <w:r w:rsidRPr="004B15C1">
        <w:rPr>
          <w:rFonts w:ascii="Times New Roman" w:eastAsia="Times New Roman" w:hAnsi="Times New Roman" w:cs="Times New Roman"/>
          <w:color w:val="auto"/>
          <w:sz w:val="24"/>
          <w:highlight w:val="white"/>
        </w:rPr>
        <w:t>Hao</w:t>
      </w:r>
      <w:proofErr w:type="spellEnd"/>
      <w:r w:rsidRPr="004B15C1">
        <w:rPr>
          <w:rFonts w:ascii="Times New Roman" w:eastAsia="Times New Roman" w:hAnsi="Times New Roman" w:cs="Times New Roman"/>
          <w:color w:val="auto"/>
          <w:sz w:val="24"/>
          <w:highlight w:val="white"/>
        </w:rPr>
        <w:t xml:space="preserve">, L. (2002). The Price of Uniformity: Language, family and personal adjustment in the immigrant second generation. </w:t>
      </w:r>
      <w:r w:rsidRPr="004B15C1">
        <w:rPr>
          <w:rFonts w:ascii="Times New Roman" w:eastAsia="Times New Roman" w:hAnsi="Times New Roman" w:cs="Times New Roman"/>
          <w:i/>
          <w:color w:val="auto"/>
          <w:sz w:val="24"/>
          <w:highlight w:val="white"/>
        </w:rPr>
        <w:t>Ethnic and Racial Studies, 25</w:t>
      </w:r>
      <w:r w:rsidRPr="004B15C1">
        <w:rPr>
          <w:rFonts w:ascii="Times New Roman" w:eastAsia="Times New Roman" w:hAnsi="Times New Roman" w:cs="Times New Roman"/>
          <w:color w:val="auto"/>
          <w:sz w:val="24"/>
          <w:highlight w:val="white"/>
        </w:rPr>
        <w:t>(6), 889-912.</w:t>
      </w:r>
    </w:p>
    <w:p w14:paraId="23B24646" w14:textId="77777777" w:rsidR="00F2308D" w:rsidRPr="004B15C1" w:rsidRDefault="000B5AF3" w:rsidP="00E02A5E">
      <w:pPr>
        <w:spacing w:after="0" w:line="480" w:lineRule="auto"/>
        <w:ind w:left="720" w:hanging="720"/>
        <w:rPr>
          <w:color w:val="auto"/>
        </w:rPr>
      </w:pPr>
      <w:r w:rsidRPr="00D40783">
        <w:rPr>
          <w:rFonts w:ascii="Times New Roman" w:eastAsia="Times New Roman" w:hAnsi="Times New Roman" w:cs="Times New Roman"/>
          <w:color w:val="auto"/>
          <w:sz w:val="24"/>
          <w:highlight w:val="white"/>
          <w:lang w:val="es-MX"/>
        </w:rPr>
        <w:t xml:space="preserve">Portes, P. R., &amp; </w:t>
      </w:r>
      <w:proofErr w:type="spellStart"/>
      <w:r w:rsidRPr="00D40783">
        <w:rPr>
          <w:rFonts w:ascii="Times New Roman" w:eastAsia="Times New Roman" w:hAnsi="Times New Roman" w:cs="Times New Roman"/>
          <w:color w:val="auto"/>
          <w:sz w:val="24"/>
          <w:highlight w:val="white"/>
          <w:lang w:val="es-MX"/>
        </w:rPr>
        <w:t>Zady</w:t>
      </w:r>
      <w:proofErr w:type="spellEnd"/>
      <w:r w:rsidRPr="00D40783">
        <w:rPr>
          <w:rFonts w:ascii="Times New Roman" w:eastAsia="Times New Roman" w:hAnsi="Times New Roman" w:cs="Times New Roman"/>
          <w:color w:val="auto"/>
          <w:sz w:val="24"/>
          <w:highlight w:val="white"/>
          <w:lang w:val="es-MX"/>
        </w:rPr>
        <w:t xml:space="preserve">, M. F. (2002). </w:t>
      </w:r>
      <w:r w:rsidRPr="004B15C1">
        <w:rPr>
          <w:rFonts w:ascii="Times New Roman" w:eastAsia="Times New Roman" w:hAnsi="Times New Roman" w:cs="Times New Roman"/>
          <w:color w:val="auto"/>
          <w:sz w:val="24"/>
          <w:highlight w:val="white"/>
        </w:rPr>
        <w:t xml:space="preserve">Self-Esteem in the Adaptation of Spanish-Speaking Adolescents: The Role of Immigration, Family Conflict, and Depression. </w:t>
      </w:r>
      <w:r w:rsidRPr="004B15C1">
        <w:rPr>
          <w:rFonts w:ascii="Times New Roman" w:eastAsia="Times New Roman" w:hAnsi="Times New Roman" w:cs="Times New Roman"/>
          <w:i/>
          <w:color w:val="auto"/>
          <w:sz w:val="24"/>
          <w:highlight w:val="white"/>
        </w:rPr>
        <w:t>Hispanic Journal of Behavioral Sciences, 24</w:t>
      </w:r>
      <w:r w:rsidRPr="004B15C1">
        <w:rPr>
          <w:rFonts w:ascii="Times New Roman" w:eastAsia="Times New Roman" w:hAnsi="Times New Roman" w:cs="Times New Roman"/>
          <w:color w:val="auto"/>
          <w:sz w:val="24"/>
          <w:highlight w:val="white"/>
        </w:rPr>
        <w:t>, 296-318.</w:t>
      </w:r>
    </w:p>
    <w:p w14:paraId="093E9E76" w14:textId="77777777" w:rsidR="00F2308D" w:rsidRPr="004B15C1" w:rsidRDefault="000B5AF3" w:rsidP="00E02A5E">
      <w:pPr>
        <w:spacing w:after="0" w:line="480" w:lineRule="auto"/>
        <w:ind w:left="720" w:hanging="720"/>
        <w:rPr>
          <w:color w:val="auto"/>
        </w:rPr>
      </w:pPr>
      <w:proofErr w:type="spellStart"/>
      <w:r w:rsidRPr="004B15C1">
        <w:rPr>
          <w:rFonts w:ascii="Times New Roman" w:eastAsia="Times New Roman" w:hAnsi="Times New Roman" w:cs="Times New Roman"/>
          <w:color w:val="auto"/>
          <w:sz w:val="24"/>
          <w:highlight w:val="white"/>
        </w:rPr>
        <w:lastRenderedPageBreak/>
        <w:t>Rumberger</w:t>
      </w:r>
      <w:proofErr w:type="spellEnd"/>
      <w:r w:rsidRPr="004B15C1">
        <w:rPr>
          <w:rFonts w:ascii="Times New Roman" w:eastAsia="Times New Roman" w:hAnsi="Times New Roman" w:cs="Times New Roman"/>
          <w:color w:val="auto"/>
          <w:sz w:val="24"/>
          <w:highlight w:val="white"/>
        </w:rPr>
        <w:t xml:space="preserve">, R. W., &amp; Arellano, B. (2009). Understanding and addressing the California Latino achievement gap in early elementary school. </w:t>
      </w:r>
      <w:r w:rsidRPr="004B15C1">
        <w:rPr>
          <w:rFonts w:ascii="Times New Roman" w:eastAsia="Times New Roman" w:hAnsi="Times New Roman" w:cs="Times New Roman"/>
          <w:i/>
          <w:color w:val="auto"/>
          <w:sz w:val="24"/>
          <w:highlight w:val="white"/>
        </w:rPr>
        <w:t>Mexicans in California: Transformations and challenges</w:t>
      </w:r>
      <w:r w:rsidRPr="004B15C1">
        <w:rPr>
          <w:rFonts w:ascii="Times New Roman" w:eastAsia="Times New Roman" w:hAnsi="Times New Roman" w:cs="Times New Roman"/>
          <w:color w:val="auto"/>
          <w:sz w:val="24"/>
          <w:highlight w:val="white"/>
        </w:rPr>
        <w:t>, 61-76.</w:t>
      </w:r>
    </w:p>
    <w:p w14:paraId="4251BCBB" w14:textId="77777777" w:rsidR="00F2308D" w:rsidRPr="004B15C1" w:rsidRDefault="000B5AF3" w:rsidP="00E02A5E">
      <w:pPr>
        <w:spacing w:after="0" w:line="480" w:lineRule="auto"/>
        <w:ind w:left="720" w:hanging="720"/>
        <w:rPr>
          <w:color w:val="auto"/>
        </w:rPr>
      </w:pPr>
      <w:r w:rsidRPr="004B15C1">
        <w:rPr>
          <w:rFonts w:ascii="Times New Roman" w:eastAsia="Times New Roman" w:hAnsi="Times New Roman" w:cs="Times New Roman"/>
          <w:color w:val="auto"/>
          <w:sz w:val="24"/>
          <w:highlight w:val="white"/>
        </w:rPr>
        <w:t xml:space="preserve">Supple, A. J., </w:t>
      </w:r>
      <w:proofErr w:type="spellStart"/>
      <w:r w:rsidRPr="004B15C1">
        <w:rPr>
          <w:rFonts w:ascii="Times New Roman" w:eastAsia="Times New Roman" w:hAnsi="Times New Roman" w:cs="Times New Roman"/>
          <w:color w:val="auto"/>
          <w:sz w:val="24"/>
          <w:highlight w:val="white"/>
        </w:rPr>
        <w:t>Ghazarian</w:t>
      </w:r>
      <w:proofErr w:type="spellEnd"/>
      <w:r w:rsidRPr="004B15C1">
        <w:rPr>
          <w:rFonts w:ascii="Times New Roman" w:eastAsia="Times New Roman" w:hAnsi="Times New Roman" w:cs="Times New Roman"/>
          <w:color w:val="auto"/>
          <w:sz w:val="24"/>
          <w:highlight w:val="white"/>
        </w:rPr>
        <w:t xml:space="preserve">, S. R., </w:t>
      </w:r>
      <w:proofErr w:type="spellStart"/>
      <w:r w:rsidRPr="004B15C1">
        <w:rPr>
          <w:rFonts w:ascii="Times New Roman" w:eastAsia="Times New Roman" w:hAnsi="Times New Roman" w:cs="Times New Roman"/>
          <w:color w:val="auto"/>
          <w:sz w:val="24"/>
          <w:highlight w:val="white"/>
        </w:rPr>
        <w:t>Frabutt</w:t>
      </w:r>
      <w:proofErr w:type="spellEnd"/>
      <w:r w:rsidRPr="004B15C1">
        <w:rPr>
          <w:rFonts w:ascii="Times New Roman" w:eastAsia="Times New Roman" w:hAnsi="Times New Roman" w:cs="Times New Roman"/>
          <w:color w:val="auto"/>
          <w:sz w:val="24"/>
          <w:highlight w:val="white"/>
        </w:rPr>
        <w:t xml:space="preserve">, J. M., Plunkett, S. W., &amp; Sands, T. (2006). Contextual influences on Latino adolescent ethnic identity and academic outcomes. </w:t>
      </w:r>
      <w:r w:rsidRPr="004B15C1">
        <w:rPr>
          <w:rFonts w:ascii="Times New Roman" w:eastAsia="Times New Roman" w:hAnsi="Times New Roman" w:cs="Times New Roman"/>
          <w:i/>
          <w:color w:val="auto"/>
          <w:sz w:val="24"/>
          <w:highlight w:val="white"/>
        </w:rPr>
        <w:t>Child development</w:t>
      </w:r>
      <w:r w:rsidRPr="004B15C1">
        <w:rPr>
          <w:rFonts w:ascii="Times New Roman" w:eastAsia="Times New Roman" w:hAnsi="Times New Roman" w:cs="Times New Roman"/>
          <w:color w:val="auto"/>
          <w:sz w:val="24"/>
          <w:highlight w:val="white"/>
        </w:rPr>
        <w:t xml:space="preserve">, </w:t>
      </w:r>
      <w:r w:rsidRPr="004B15C1">
        <w:rPr>
          <w:rFonts w:ascii="Times New Roman" w:eastAsia="Times New Roman" w:hAnsi="Times New Roman" w:cs="Times New Roman"/>
          <w:i/>
          <w:color w:val="auto"/>
          <w:sz w:val="24"/>
          <w:highlight w:val="white"/>
        </w:rPr>
        <w:t>77</w:t>
      </w:r>
      <w:r w:rsidRPr="004B15C1">
        <w:rPr>
          <w:rFonts w:ascii="Times New Roman" w:eastAsia="Times New Roman" w:hAnsi="Times New Roman" w:cs="Times New Roman"/>
          <w:color w:val="auto"/>
          <w:sz w:val="24"/>
          <w:highlight w:val="white"/>
        </w:rPr>
        <w:t>(5), 1427-1433.</w:t>
      </w:r>
    </w:p>
    <w:p w14:paraId="54C21DAF" w14:textId="77777777" w:rsidR="00F2308D" w:rsidRPr="004B15C1" w:rsidRDefault="000B5AF3" w:rsidP="00E02A5E">
      <w:pPr>
        <w:pStyle w:val="Heading1"/>
        <w:spacing w:before="0" w:after="0" w:line="480" w:lineRule="auto"/>
        <w:ind w:left="720" w:hanging="720"/>
        <w:rPr>
          <w:color w:val="auto"/>
        </w:rPr>
      </w:pPr>
      <w:proofErr w:type="spellStart"/>
      <w:r w:rsidRPr="004B15C1">
        <w:rPr>
          <w:rFonts w:ascii="Times New Roman" w:eastAsia="Times New Roman" w:hAnsi="Times New Roman" w:cs="Times New Roman"/>
          <w:b w:val="0"/>
          <w:color w:val="auto"/>
          <w:sz w:val="24"/>
          <w:highlight w:val="white"/>
        </w:rPr>
        <w:t>Umaña</w:t>
      </w:r>
      <w:proofErr w:type="spellEnd"/>
      <w:r w:rsidR="0034107F">
        <w:rPr>
          <w:rFonts w:ascii="Times New Roman" w:eastAsia="Times New Roman" w:hAnsi="Times New Roman" w:cs="Times New Roman"/>
          <w:b w:val="0"/>
          <w:color w:val="auto"/>
          <w:sz w:val="24"/>
          <w:highlight w:val="white"/>
        </w:rPr>
        <w:t>-</w:t>
      </w:r>
      <w:r w:rsidRPr="004B15C1">
        <w:rPr>
          <w:rFonts w:ascii="Times New Roman" w:eastAsia="Times New Roman" w:hAnsi="Times New Roman" w:cs="Times New Roman"/>
          <w:b w:val="0"/>
          <w:color w:val="auto"/>
          <w:sz w:val="24"/>
          <w:highlight w:val="white"/>
        </w:rPr>
        <w:t xml:space="preserve">Taylor, A. J., &amp; </w:t>
      </w:r>
      <w:proofErr w:type="spellStart"/>
      <w:r w:rsidRPr="004B15C1">
        <w:rPr>
          <w:rFonts w:ascii="Times New Roman" w:eastAsia="Times New Roman" w:hAnsi="Times New Roman" w:cs="Times New Roman"/>
          <w:b w:val="0"/>
          <w:color w:val="auto"/>
          <w:sz w:val="24"/>
          <w:highlight w:val="white"/>
        </w:rPr>
        <w:t>Bámaca</w:t>
      </w:r>
      <w:proofErr w:type="spellEnd"/>
      <w:r w:rsidRPr="004B15C1">
        <w:rPr>
          <w:rFonts w:ascii="Times New Roman" w:eastAsia="Times New Roman" w:hAnsi="Times New Roman" w:cs="Times New Roman"/>
          <w:b w:val="0"/>
          <w:color w:val="auto"/>
          <w:sz w:val="24"/>
          <w:highlight w:val="white"/>
        </w:rPr>
        <w:t xml:space="preserve">, M. Y. (2004). Conducting Focus Groups with Latino Populations: Lessons from the Field*. </w:t>
      </w:r>
      <w:r w:rsidRPr="004B15C1">
        <w:rPr>
          <w:rFonts w:ascii="Times New Roman" w:eastAsia="Times New Roman" w:hAnsi="Times New Roman" w:cs="Times New Roman"/>
          <w:b w:val="0"/>
          <w:i/>
          <w:color w:val="auto"/>
          <w:sz w:val="24"/>
          <w:highlight w:val="white"/>
        </w:rPr>
        <w:t>Family Relations</w:t>
      </w:r>
      <w:r w:rsidRPr="004B15C1">
        <w:rPr>
          <w:rFonts w:ascii="Times New Roman" w:eastAsia="Times New Roman" w:hAnsi="Times New Roman" w:cs="Times New Roman"/>
          <w:b w:val="0"/>
          <w:color w:val="auto"/>
          <w:sz w:val="24"/>
          <w:highlight w:val="white"/>
        </w:rPr>
        <w:t xml:space="preserve">, </w:t>
      </w:r>
      <w:r w:rsidRPr="004B15C1">
        <w:rPr>
          <w:rFonts w:ascii="Times New Roman" w:eastAsia="Times New Roman" w:hAnsi="Times New Roman" w:cs="Times New Roman"/>
          <w:b w:val="0"/>
          <w:i/>
          <w:color w:val="auto"/>
          <w:sz w:val="24"/>
          <w:highlight w:val="white"/>
        </w:rPr>
        <w:t>53</w:t>
      </w:r>
      <w:r w:rsidRPr="004B15C1">
        <w:rPr>
          <w:rFonts w:ascii="Times New Roman" w:eastAsia="Times New Roman" w:hAnsi="Times New Roman" w:cs="Times New Roman"/>
          <w:b w:val="0"/>
          <w:color w:val="auto"/>
          <w:sz w:val="24"/>
          <w:highlight w:val="white"/>
        </w:rPr>
        <w:t>(3), 261-272.</w:t>
      </w:r>
    </w:p>
    <w:p w14:paraId="35F9B4EA" w14:textId="77777777" w:rsidR="00F2308D" w:rsidRPr="004B15C1" w:rsidRDefault="000B5AF3" w:rsidP="00E02A5E">
      <w:pPr>
        <w:spacing w:after="0" w:line="480" w:lineRule="auto"/>
        <w:ind w:left="720" w:hanging="719"/>
        <w:rPr>
          <w:color w:val="auto"/>
        </w:rPr>
      </w:pPr>
      <w:r w:rsidRPr="004B15C1">
        <w:rPr>
          <w:rFonts w:ascii="Times New Roman" w:eastAsia="Times New Roman" w:hAnsi="Times New Roman" w:cs="Times New Roman"/>
          <w:color w:val="auto"/>
          <w:sz w:val="24"/>
        </w:rPr>
        <w:t>U.S. Census Bureau (2012). "Table 10. Resident Population by Race, Hispanic Origin, and Age: 2000 and 2009," &lt; http://www.census.gov/compendia/statab/2012/tables/12s0010.pdf &gt;.</w:t>
      </w:r>
    </w:p>
    <w:p w14:paraId="479E55E4" w14:textId="77777777" w:rsidR="00F2308D" w:rsidRPr="004B15C1" w:rsidRDefault="00F2308D" w:rsidP="00E02A5E">
      <w:pPr>
        <w:spacing w:after="0" w:line="480" w:lineRule="auto"/>
        <w:rPr>
          <w:color w:val="auto"/>
        </w:rPr>
      </w:pPr>
    </w:p>
    <w:p w14:paraId="2051E059" w14:textId="77777777" w:rsidR="0034107F" w:rsidRPr="004B15C1" w:rsidRDefault="0034107F" w:rsidP="00E02A5E">
      <w:pPr>
        <w:spacing w:after="0" w:line="480" w:lineRule="auto"/>
        <w:rPr>
          <w:color w:val="auto"/>
        </w:rPr>
      </w:pPr>
    </w:p>
    <w:sectPr w:rsidR="0034107F" w:rsidRPr="004B15C1">
      <w:headerReference w:type="default" r:id="rId9"/>
      <w:pgSz w:w="12240" w:h="15840"/>
      <w:pgMar w:top="1440" w:right="1440" w:bottom="1440" w:left="144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2DCEEBE" w15:done="0"/>
  <w15:commentEx w15:paraId="60BFC26B" w15:done="0"/>
  <w15:commentEx w15:paraId="37926314" w15:done="0"/>
  <w15:commentEx w15:paraId="05EFD8CD" w15:done="0"/>
  <w15:commentEx w15:paraId="5D5CDE7A" w15:done="0"/>
  <w15:commentEx w15:paraId="4ECFDC64" w15:done="0"/>
  <w15:commentEx w15:paraId="1746BBA7" w15:done="0"/>
  <w15:commentEx w15:paraId="1E031980" w15:done="0"/>
  <w15:commentEx w15:paraId="7B287DA4" w15:done="0"/>
  <w15:commentEx w15:paraId="60963A1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D4EA2F" w14:textId="77777777" w:rsidR="00556D2D" w:rsidRDefault="00556D2D">
      <w:pPr>
        <w:spacing w:after="0" w:line="240" w:lineRule="auto"/>
      </w:pPr>
      <w:r>
        <w:separator/>
      </w:r>
    </w:p>
  </w:endnote>
  <w:endnote w:type="continuationSeparator" w:id="0">
    <w:p w14:paraId="241871B7" w14:textId="77777777" w:rsidR="00556D2D" w:rsidRDefault="00556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1CA0FD" w14:textId="77777777" w:rsidR="00556D2D" w:rsidRDefault="00556D2D">
      <w:pPr>
        <w:spacing w:after="0" w:line="240" w:lineRule="auto"/>
      </w:pPr>
      <w:r>
        <w:separator/>
      </w:r>
    </w:p>
  </w:footnote>
  <w:footnote w:type="continuationSeparator" w:id="0">
    <w:p w14:paraId="5D9A0E4F" w14:textId="77777777" w:rsidR="00556D2D" w:rsidRDefault="00556D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2FEA7" w14:textId="77777777" w:rsidR="00F2308D" w:rsidRDefault="000B5AF3" w:rsidP="0020778A">
    <w:pPr>
      <w:tabs>
        <w:tab w:val="center" w:pos="4680"/>
        <w:tab w:val="right" w:pos="9360"/>
      </w:tabs>
      <w:spacing w:after="0" w:line="240" w:lineRule="auto"/>
      <w:jc w:val="right"/>
    </w:pPr>
    <w:r>
      <w:rPr>
        <w:rFonts w:ascii="Times New Roman" w:eastAsia="Times New Roman" w:hAnsi="Times New Roman" w:cs="Times New Roman"/>
        <w:sz w:val="24"/>
      </w:rPr>
      <w:t>ACCULTURATION</w:t>
    </w:r>
    <w:r w:rsidR="00D07B16">
      <w:rPr>
        <w:rFonts w:ascii="Times New Roman" w:eastAsia="Times New Roman" w:hAnsi="Times New Roman" w:cs="Times New Roman"/>
        <w:sz w:val="24"/>
      </w:rPr>
      <w:t xml:space="preserve"> PROCESSES</w:t>
    </w:r>
    <w:r w:rsidR="00296932">
      <w:rPr>
        <w:rFonts w:ascii="Times New Roman" w:eastAsia="Times New Roman" w:hAnsi="Times New Roman" w:cs="Times New Roman"/>
        <w:sz w:val="24"/>
      </w:rPr>
      <w:tab/>
    </w:r>
    <w:r w:rsidR="00296932">
      <w:rPr>
        <w:rFonts w:ascii="Times New Roman" w:eastAsia="Times New Roman" w:hAnsi="Times New Roman" w:cs="Times New Roman"/>
        <w:sz w:val="24"/>
      </w:rPr>
      <w:tab/>
    </w:r>
    <w:r w:rsidR="00296932">
      <w:rPr>
        <w:rFonts w:ascii="Times New Roman" w:eastAsia="Times New Roman" w:hAnsi="Times New Roman" w:cs="Times New Roman"/>
        <w:sz w:val="24"/>
      </w:rPr>
      <w:tab/>
    </w:r>
    <w:r w:rsidR="00296932" w:rsidRPr="00296932">
      <w:rPr>
        <w:rFonts w:ascii="Times New Roman" w:eastAsia="Times New Roman" w:hAnsi="Times New Roman" w:cs="Times New Roman"/>
        <w:sz w:val="24"/>
      </w:rPr>
      <w:fldChar w:fldCharType="begin"/>
    </w:r>
    <w:r w:rsidR="00296932" w:rsidRPr="00296932">
      <w:rPr>
        <w:rFonts w:ascii="Times New Roman" w:eastAsia="Times New Roman" w:hAnsi="Times New Roman" w:cs="Times New Roman"/>
        <w:sz w:val="24"/>
      </w:rPr>
      <w:instrText xml:space="preserve"> PAGE   \* MERGEFORMAT </w:instrText>
    </w:r>
    <w:r w:rsidR="00296932" w:rsidRPr="00296932">
      <w:rPr>
        <w:rFonts w:ascii="Times New Roman" w:eastAsia="Times New Roman" w:hAnsi="Times New Roman" w:cs="Times New Roman"/>
        <w:sz w:val="24"/>
      </w:rPr>
      <w:fldChar w:fldCharType="separate"/>
    </w:r>
    <w:r w:rsidR="00830BE4">
      <w:rPr>
        <w:rFonts w:ascii="Times New Roman" w:eastAsia="Times New Roman" w:hAnsi="Times New Roman" w:cs="Times New Roman"/>
        <w:noProof/>
        <w:sz w:val="24"/>
      </w:rPr>
      <w:t>11</w:t>
    </w:r>
    <w:r w:rsidR="00296932" w:rsidRPr="00296932">
      <w:rPr>
        <w:rFonts w:ascii="Times New Roman" w:eastAsia="Times New Roman" w:hAnsi="Times New Roman" w:cs="Times New Roman"/>
        <w:noProof/>
        <w:sz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1A5588"/>
    <w:multiLevelType w:val="hybridMultilevel"/>
    <w:tmpl w:val="FE4A0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yan Brown">
    <w15:presenceInfo w15:providerId="Windows Live" w15:userId="54a44d5fe0c331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08D"/>
    <w:rsid w:val="00023C36"/>
    <w:rsid w:val="000B15A6"/>
    <w:rsid w:val="000B5AF3"/>
    <w:rsid w:val="00171375"/>
    <w:rsid w:val="001E495D"/>
    <w:rsid w:val="0020778A"/>
    <w:rsid w:val="002172AD"/>
    <w:rsid w:val="00296932"/>
    <w:rsid w:val="002D20EC"/>
    <w:rsid w:val="002E6E85"/>
    <w:rsid w:val="0034107F"/>
    <w:rsid w:val="0048540F"/>
    <w:rsid w:val="004B15C1"/>
    <w:rsid w:val="005051E9"/>
    <w:rsid w:val="005120BD"/>
    <w:rsid w:val="00515743"/>
    <w:rsid w:val="00546ED7"/>
    <w:rsid w:val="00556D2D"/>
    <w:rsid w:val="00567E5F"/>
    <w:rsid w:val="005A75A3"/>
    <w:rsid w:val="005E052C"/>
    <w:rsid w:val="006647F4"/>
    <w:rsid w:val="006C3C93"/>
    <w:rsid w:val="00700A53"/>
    <w:rsid w:val="007C5C1A"/>
    <w:rsid w:val="00830BE4"/>
    <w:rsid w:val="00873DED"/>
    <w:rsid w:val="008C16F4"/>
    <w:rsid w:val="008E56C2"/>
    <w:rsid w:val="00A17BA2"/>
    <w:rsid w:val="00A40961"/>
    <w:rsid w:val="00AA28F9"/>
    <w:rsid w:val="00AF23BB"/>
    <w:rsid w:val="00B41D3B"/>
    <w:rsid w:val="00B71400"/>
    <w:rsid w:val="00BE6E17"/>
    <w:rsid w:val="00CA2183"/>
    <w:rsid w:val="00D02831"/>
    <w:rsid w:val="00D07B16"/>
    <w:rsid w:val="00D40783"/>
    <w:rsid w:val="00D50B29"/>
    <w:rsid w:val="00D7284D"/>
    <w:rsid w:val="00DF40F2"/>
    <w:rsid w:val="00E02A5E"/>
    <w:rsid w:val="00E9534E"/>
    <w:rsid w:val="00EC18DD"/>
    <w:rsid w:val="00F1561D"/>
    <w:rsid w:val="00F2308D"/>
    <w:rsid w:val="00FC27AF"/>
    <w:rsid w:val="00FC76EF"/>
    <w:rsid w:val="00FE1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CC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Calibri" w:eastAsia="Calibri" w:hAnsi="Calibri" w:cs="Calibri"/>
      <w:color w:val="000000"/>
    </w:rPr>
  </w:style>
  <w:style w:type="paragraph" w:styleId="Heading1">
    <w:name w:val="heading 1"/>
    <w:basedOn w:val="Normal"/>
    <w:next w:val="Normal"/>
    <w:pPr>
      <w:spacing w:before="480" w:after="120"/>
      <w:outlineLvl w:val="0"/>
    </w:pPr>
    <w:rPr>
      <w:b/>
      <w:sz w:val="48"/>
    </w:rPr>
  </w:style>
  <w:style w:type="paragraph" w:styleId="Heading2">
    <w:name w:val="heading 2"/>
    <w:basedOn w:val="Normal"/>
    <w:next w:val="Normal"/>
    <w:pPr>
      <w:spacing w:before="360" w:after="80"/>
      <w:outlineLvl w:val="1"/>
    </w:pPr>
    <w:rPr>
      <w:b/>
      <w:sz w:val="36"/>
    </w:rPr>
  </w:style>
  <w:style w:type="paragraph" w:styleId="Heading3">
    <w:name w:val="heading 3"/>
    <w:basedOn w:val="Normal"/>
    <w:next w:val="Normal"/>
    <w:pPr>
      <w:spacing w:before="280" w:after="80"/>
      <w:outlineLvl w:val="2"/>
    </w:pPr>
    <w:rPr>
      <w:b/>
      <w:sz w:val="28"/>
    </w:rPr>
  </w:style>
  <w:style w:type="paragraph" w:styleId="Heading4">
    <w:name w:val="heading 4"/>
    <w:basedOn w:val="Normal"/>
    <w:next w:val="Normal"/>
    <w:pPr>
      <w:spacing w:before="240" w:after="40"/>
      <w:outlineLvl w:val="3"/>
    </w:pPr>
    <w:rPr>
      <w:b/>
      <w:sz w:val="24"/>
    </w:rPr>
  </w:style>
  <w:style w:type="paragraph" w:styleId="Heading5">
    <w:name w:val="heading 5"/>
    <w:basedOn w:val="Normal"/>
    <w:next w:val="Normal"/>
    <w:pPr>
      <w:spacing w:before="220" w:after="40"/>
      <w:outlineLvl w:val="4"/>
    </w:pPr>
    <w:rPr>
      <w:b/>
    </w:rPr>
  </w:style>
  <w:style w:type="paragraph" w:styleId="Heading6">
    <w:name w:val="heading 6"/>
    <w:basedOn w:val="Normal"/>
    <w:next w:val="Normal"/>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paragraph" w:styleId="Header">
    <w:name w:val="header"/>
    <w:basedOn w:val="Normal"/>
    <w:link w:val="HeaderChar"/>
    <w:uiPriority w:val="99"/>
    <w:unhideWhenUsed/>
    <w:rsid w:val="002969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932"/>
    <w:rPr>
      <w:rFonts w:ascii="Calibri" w:eastAsia="Calibri" w:hAnsi="Calibri" w:cs="Calibri"/>
      <w:color w:val="000000"/>
    </w:rPr>
  </w:style>
  <w:style w:type="paragraph" w:styleId="Footer">
    <w:name w:val="footer"/>
    <w:basedOn w:val="Normal"/>
    <w:link w:val="FooterChar"/>
    <w:uiPriority w:val="99"/>
    <w:unhideWhenUsed/>
    <w:rsid w:val="002969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932"/>
    <w:rPr>
      <w:rFonts w:ascii="Calibri" w:eastAsia="Calibri" w:hAnsi="Calibri" w:cs="Calibri"/>
      <w:color w:val="000000"/>
    </w:rPr>
  </w:style>
  <w:style w:type="paragraph" w:styleId="ListParagraph">
    <w:name w:val="List Paragraph"/>
    <w:basedOn w:val="Normal"/>
    <w:uiPriority w:val="34"/>
    <w:qFormat/>
    <w:rsid w:val="00D07B16"/>
    <w:pPr>
      <w:spacing w:after="0" w:line="240" w:lineRule="auto"/>
      <w:ind w:left="720"/>
      <w:contextualSpacing/>
    </w:pPr>
    <w:rPr>
      <w:rFonts w:ascii="Times New Roman" w:eastAsia="Times New Roman" w:hAnsi="Times New Roman" w:cs="Times New Roman"/>
      <w:color w:val="auto"/>
      <w:sz w:val="24"/>
      <w:szCs w:val="24"/>
    </w:rPr>
  </w:style>
  <w:style w:type="paragraph" w:styleId="BodyText">
    <w:name w:val="Body Text"/>
    <w:basedOn w:val="Normal"/>
    <w:link w:val="BodyTextChar"/>
    <w:uiPriority w:val="99"/>
    <w:rsid w:val="00D07B16"/>
    <w:pPr>
      <w:spacing w:after="0" w:line="480" w:lineRule="auto"/>
      <w:jc w:val="both"/>
    </w:pPr>
    <w:rPr>
      <w:rFonts w:ascii="Times New Roman" w:eastAsia="Times New Roman" w:hAnsi="Times New Roman" w:cs="Times New Roman"/>
      <w:color w:val="auto"/>
      <w:sz w:val="24"/>
      <w:szCs w:val="24"/>
    </w:rPr>
  </w:style>
  <w:style w:type="character" w:customStyle="1" w:styleId="BodyTextChar">
    <w:name w:val="Body Text Char"/>
    <w:basedOn w:val="DefaultParagraphFont"/>
    <w:link w:val="BodyText"/>
    <w:uiPriority w:val="99"/>
    <w:rsid w:val="00D07B16"/>
    <w:rPr>
      <w:rFonts w:ascii="Times New Roman" w:eastAsia="Times New Roman" w:hAnsi="Times New Roman" w:cs="Times New Roman"/>
      <w:sz w:val="24"/>
      <w:szCs w:val="24"/>
    </w:rPr>
  </w:style>
  <w:style w:type="character" w:styleId="Hyperlink">
    <w:name w:val="Hyperlink"/>
    <w:basedOn w:val="DefaultParagraphFont"/>
    <w:uiPriority w:val="99"/>
    <w:rsid w:val="00D07B16"/>
    <w:rPr>
      <w:color w:val="0000FF"/>
      <w:u w:val="single"/>
    </w:rPr>
  </w:style>
  <w:style w:type="character" w:styleId="CommentReference">
    <w:name w:val="annotation reference"/>
    <w:basedOn w:val="DefaultParagraphFont"/>
    <w:uiPriority w:val="99"/>
    <w:semiHidden/>
    <w:unhideWhenUsed/>
    <w:rsid w:val="002E6E85"/>
    <w:rPr>
      <w:sz w:val="16"/>
      <w:szCs w:val="16"/>
    </w:rPr>
  </w:style>
  <w:style w:type="paragraph" w:styleId="CommentText">
    <w:name w:val="annotation text"/>
    <w:basedOn w:val="Normal"/>
    <w:link w:val="CommentTextChar"/>
    <w:uiPriority w:val="99"/>
    <w:semiHidden/>
    <w:unhideWhenUsed/>
    <w:rsid w:val="002E6E85"/>
    <w:pPr>
      <w:spacing w:line="240" w:lineRule="auto"/>
    </w:pPr>
    <w:rPr>
      <w:sz w:val="20"/>
      <w:szCs w:val="20"/>
    </w:rPr>
  </w:style>
  <w:style w:type="character" w:customStyle="1" w:styleId="CommentTextChar">
    <w:name w:val="Comment Text Char"/>
    <w:basedOn w:val="DefaultParagraphFont"/>
    <w:link w:val="CommentText"/>
    <w:uiPriority w:val="99"/>
    <w:semiHidden/>
    <w:rsid w:val="002E6E85"/>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2E6E85"/>
    <w:rPr>
      <w:b/>
      <w:bCs/>
    </w:rPr>
  </w:style>
  <w:style w:type="character" w:customStyle="1" w:styleId="CommentSubjectChar">
    <w:name w:val="Comment Subject Char"/>
    <w:basedOn w:val="CommentTextChar"/>
    <w:link w:val="CommentSubject"/>
    <w:uiPriority w:val="99"/>
    <w:semiHidden/>
    <w:rsid w:val="002E6E85"/>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2E6E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E85"/>
    <w:rPr>
      <w:rFonts w:ascii="Segoe UI" w:eastAsia="Calibri" w:hAnsi="Segoe UI" w:cs="Segoe U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Calibri" w:eastAsia="Calibri" w:hAnsi="Calibri" w:cs="Calibri"/>
      <w:color w:val="000000"/>
    </w:rPr>
  </w:style>
  <w:style w:type="paragraph" w:styleId="Heading1">
    <w:name w:val="heading 1"/>
    <w:basedOn w:val="Normal"/>
    <w:next w:val="Normal"/>
    <w:pPr>
      <w:spacing w:before="480" w:after="120"/>
      <w:outlineLvl w:val="0"/>
    </w:pPr>
    <w:rPr>
      <w:b/>
      <w:sz w:val="48"/>
    </w:rPr>
  </w:style>
  <w:style w:type="paragraph" w:styleId="Heading2">
    <w:name w:val="heading 2"/>
    <w:basedOn w:val="Normal"/>
    <w:next w:val="Normal"/>
    <w:pPr>
      <w:spacing w:before="360" w:after="80"/>
      <w:outlineLvl w:val="1"/>
    </w:pPr>
    <w:rPr>
      <w:b/>
      <w:sz w:val="36"/>
    </w:rPr>
  </w:style>
  <w:style w:type="paragraph" w:styleId="Heading3">
    <w:name w:val="heading 3"/>
    <w:basedOn w:val="Normal"/>
    <w:next w:val="Normal"/>
    <w:pPr>
      <w:spacing w:before="280" w:after="80"/>
      <w:outlineLvl w:val="2"/>
    </w:pPr>
    <w:rPr>
      <w:b/>
      <w:sz w:val="28"/>
    </w:rPr>
  </w:style>
  <w:style w:type="paragraph" w:styleId="Heading4">
    <w:name w:val="heading 4"/>
    <w:basedOn w:val="Normal"/>
    <w:next w:val="Normal"/>
    <w:pPr>
      <w:spacing w:before="240" w:after="40"/>
      <w:outlineLvl w:val="3"/>
    </w:pPr>
    <w:rPr>
      <w:b/>
      <w:sz w:val="24"/>
    </w:rPr>
  </w:style>
  <w:style w:type="paragraph" w:styleId="Heading5">
    <w:name w:val="heading 5"/>
    <w:basedOn w:val="Normal"/>
    <w:next w:val="Normal"/>
    <w:pPr>
      <w:spacing w:before="220" w:after="40"/>
      <w:outlineLvl w:val="4"/>
    </w:pPr>
    <w:rPr>
      <w:b/>
    </w:rPr>
  </w:style>
  <w:style w:type="paragraph" w:styleId="Heading6">
    <w:name w:val="heading 6"/>
    <w:basedOn w:val="Normal"/>
    <w:next w:val="Normal"/>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paragraph" w:styleId="Header">
    <w:name w:val="header"/>
    <w:basedOn w:val="Normal"/>
    <w:link w:val="HeaderChar"/>
    <w:uiPriority w:val="99"/>
    <w:unhideWhenUsed/>
    <w:rsid w:val="002969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932"/>
    <w:rPr>
      <w:rFonts w:ascii="Calibri" w:eastAsia="Calibri" w:hAnsi="Calibri" w:cs="Calibri"/>
      <w:color w:val="000000"/>
    </w:rPr>
  </w:style>
  <w:style w:type="paragraph" w:styleId="Footer">
    <w:name w:val="footer"/>
    <w:basedOn w:val="Normal"/>
    <w:link w:val="FooterChar"/>
    <w:uiPriority w:val="99"/>
    <w:unhideWhenUsed/>
    <w:rsid w:val="002969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932"/>
    <w:rPr>
      <w:rFonts w:ascii="Calibri" w:eastAsia="Calibri" w:hAnsi="Calibri" w:cs="Calibri"/>
      <w:color w:val="000000"/>
    </w:rPr>
  </w:style>
  <w:style w:type="paragraph" w:styleId="ListParagraph">
    <w:name w:val="List Paragraph"/>
    <w:basedOn w:val="Normal"/>
    <w:uiPriority w:val="34"/>
    <w:qFormat/>
    <w:rsid w:val="00D07B16"/>
    <w:pPr>
      <w:spacing w:after="0" w:line="240" w:lineRule="auto"/>
      <w:ind w:left="720"/>
      <w:contextualSpacing/>
    </w:pPr>
    <w:rPr>
      <w:rFonts w:ascii="Times New Roman" w:eastAsia="Times New Roman" w:hAnsi="Times New Roman" w:cs="Times New Roman"/>
      <w:color w:val="auto"/>
      <w:sz w:val="24"/>
      <w:szCs w:val="24"/>
    </w:rPr>
  </w:style>
  <w:style w:type="paragraph" w:styleId="BodyText">
    <w:name w:val="Body Text"/>
    <w:basedOn w:val="Normal"/>
    <w:link w:val="BodyTextChar"/>
    <w:uiPriority w:val="99"/>
    <w:rsid w:val="00D07B16"/>
    <w:pPr>
      <w:spacing w:after="0" w:line="480" w:lineRule="auto"/>
      <w:jc w:val="both"/>
    </w:pPr>
    <w:rPr>
      <w:rFonts w:ascii="Times New Roman" w:eastAsia="Times New Roman" w:hAnsi="Times New Roman" w:cs="Times New Roman"/>
      <w:color w:val="auto"/>
      <w:sz w:val="24"/>
      <w:szCs w:val="24"/>
    </w:rPr>
  </w:style>
  <w:style w:type="character" w:customStyle="1" w:styleId="BodyTextChar">
    <w:name w:val="Body Text Char"/>
    <w:basedOn w:val="DefaultParagraphFont"/>
    <w:link w:val="BodyText"/>
    <w:uiPriority w:val="99"/>
    <w:rsid w:val="00D07B16"/>
    <w:rPr>
      <w:rFonts w:ascii="Times New Roman" w:eastAsia="Times New Roman" w:hAnsi="Times New Roman" w:cs="Times New Roman"/>
      <w:sz w:val="24"/>
      <w:szCs w:val="24"/>
    </w:rPr>
  </w:style>
  <w:style w:type="character" w:styleId="Hyperlink">
    <w:name w:val="Hyperlink"/>
    <w:basedOn w:val="DefaultParagraphFont"/>
    <w:uiPriority w:val="99"/>
    <w:rsid w:val="00D07B16"/>
    <w:rPr>
      <w:color w:val="0000FF"/>
      <w:u w:val="single"/>
    </w:rPr>
  </w:style>
  <w:style w:type="character" w:styleId="CommentReference">
    <w:name w:val="annotation reference"/>
    <w:basedOn w:val="DefaultParagraphFont"/>
    <w:uiPriority w:val="99"/>
    <w:semiHidden/>
    <w:unhideWhenUsed/>
    <w:rsid w:val="002E6E85"/>
    <w:rPr>
      <w:sz w:val="16"/>
      <w:szCs w:val="16"/>
    </w:rPr>
  </w:style>
  <w:style w:type="paragraph" w:styleId="CommentText">
    <w:name w:val="annotation text"/>
    <w:basedOn w:val="Normal"/>
    <w:link w:val="CommentTextChar"/>
    <w:uiPriority w:val="99"/>
    <w:semiHidden/>
    <w:unhideWhenUsed/>
    <w:rsid w:val="002E6E85"/>
    <w:pPr>
      <w:spacing w:line="240" w:lineRule="auto"/>
    </w:pPr>
    <w:rPr>
      <w:sz w:val="20"/>
      <w:szCs w:val="20"/>
    </w:rPr>
  </w:style>
  <w:style w:type="character" w:customStyle="1" w:styleId="CommentTextChar">
    <w:name w:val="Comment Text Char"/>
    <w:basedOn w:val="DefaultParagraphFont"/>
    <w:link w:val="CommentText"/>
    <w:uiPriority w:val="99"/>
    <w:semiHidden/>
    <w:rsid w:val="002E6E85"/>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2E6E85"/>
    <w:rPr>
      <w:b/>
      <w:bCs/>
    </w:rPr>
  </w:style>
  <w:style w:type="character" w:customStyle="1" w:styleId="CommentSubjectChar">
    <w:name w:val="Comment Subject Char"/>
    <w:basedOn w:val="CommentTextChar"/>
    <w:link w:val="CommentSubject"/>
    <w:uiPriority w:val="99"/>
    <w:semiHidden/>
    <w:rsid w:val="002E6E85"/>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2E6E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E85"/>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sandraluz_lara-cinisomo@med.unc" TargetMode="Externa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2746</Words>
  <Characters>15658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Acculturationduringpreschool_RTP_4.29.13_references.docx.docx</vt:lpstr>
    </vt:vector>
  </TitlesOfParts>
  <Company>The University of North Carolina at Chapel Hill</Company>
  <LinksUpToDate>false</LinksUpToDate>
  <CharactersWithSpaces>18368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Acculturationduringpreschool_RTP_4.29.13_references.docx.docx</dc:title>
  <dc:creator>laracini</dc:creator>
  <cp:lastModifiedBy>Sandraluz Lara-Cinisomo</cp:lastModifiedBy>
  <cp:revision>2</cp:revision>
  <dcterms:created xsi:type="dcterms:W3CDTF">2013-06-17T20:36:00Z</dcterms:created>
  <dcterms:modified xsi:type="dcterms:W3CDTF">2013-06-17T20:36:00Z</dcterms:modified>
</cp:coreProperties>
</file>